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CA" w:rsidRDefault="007E59F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山东省全国大学英语四六级考试（笔试）</w:t>
      </w:r>
    </w:p>
    <w:p w:rsidR="00AB1ECA" w:rsidRDefault="007E59F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考生须知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一、准考证须本人网上打印，如有打印问题，请直接联系考点。</w:t>
      </w:r>
    </w:p>
    <w:p w:rsidR="00AB1ECA" w:rsidRDefault="007E59F0" w:rsidP="00BF5A37">
      <w:pPr>
        <w:widowControl w:val="0"/>
        <w:kinsoku/>
        <w:snapToGrid/>
        <w:spacing w:afterLines="50"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二、各科目具体时间如下：</w:t>
      </w:r>
    </w:p>
    <w:tbl>
      <w:tblPr>
        <w:tblW w:w="91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4"/>
        <w:gridCol w:w="3932"/>
        <w:gridCol w:w="3042"/>
      </w:tblGrid>
      <w:tr w:rsidR="00AB1ECA">
        <w:trPr>
          <w:trHeight w:val="535"/>
          <w:jc w:val="center"/>
        </w:trPr>
        <w:tc>
          <w:tcPr>
            <w:tcW w:w="2204" w:type="dxa"/>
            <w:shd w:val="clear" w:color="auto" w:fill="D7D7D7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黑体" w:eastAsia="黑体" w:hAnsi="黑体"/>
                <w:kern w:val="1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10"/>
                <w:sz w:val="28"/>
                <w:szCs w:val="28"/>
              </w:rPr>
              <w:t>考试日期</w:t>
            </w:r>
          </w:p>
        </w:tc>
        <w:tc>
          <w:tcPr>
            <w:tcW w:w="3932" w:type="dxa"/>
            <w:shd w:val="clear" w:color="auto" w:fill="D7D7D7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黑体" w:eastAsia="黑体" w:hAnsi="黑体"/>
                <w:kern w:val="1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10"/>
                <w:sz w:val="28"/>
                <w:szCs w:val="28"/>
              </w:rPr>
              <w:t>考试科目</w:t>
            </w:r>
          </w:p>
        </w:tc>
        <w:tc>
          <w:tcPr>
            <w:tcW w:w="3042" w:type="dxa"/>
            <w:shd w:val="clear" w:color="auto" w:fill="D7D7D7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黑体" w:eastAsia="黑体" w:hAnsi="黑体"/>
                <w:kern w:val="1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10"/>
                <w:sz w:val="28"/>
                <w:szCs w:val="28"/>
              </w:rPr>
              <w:t>考试时间</w:t>
            </w:r>
          </w:p>
        </w:tc>
      </w:tr>
      <w:tr w:rsidR="00AB1ECA">
        <w:trPr>
          <w:trHeight w:val="463"/>
          <w:jc w:val="center"/>
        </w:trPr>
        <w:tc>
          <w:tcPr>
            <w:tcW w:w="2204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上午</w:t>
            </w:r>
          </w:p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pacing w:val="-6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6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17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日）</w:t>
            </w:r>
          </w:p>
        </w:tc>
        <w:tc>
          <w:tcPr>
            <w:tcW w:w="3932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英语四级考试（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CET4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）</w:t>
            </w:r>
          </w:p>
        </w:tc>
        <w:tc>
          <w:tcPr>
            <w:tcW w:w="3042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9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∶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00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—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11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∶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20</w:t>
            </w:r>
          </w:p>
        </w:tc>
      </w:tr>
      <w:tr w:rsidR="00AB1ECA">
        <w:trPr>
          <w:trHeight w:val="464"/>
          <w:jc w:val="center"/>
        </w:trPr>
        <w:tc>
          <w:tcPr>
            <w:tcW w:w="2204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下午</w:t>
            </w:r>
          </w:p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6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月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17</w:t>
            </w:r>
            <w:r>
              <w:rPr>
                <w:rFonts w:eastAsia="仿宋_GB2312" w:hint="eastAsia"/>
                <w:spacing w:val="-6"/>
                <w:kern w:val="10"/>
                <w:sz w:val="24"/>
                <w:szCs w:val="24"/>
              </w:rPr>
              <w:t>日）</w:t>
            </w:r>
          </w:p>
        </w:tc>
        <w:tc>
          <w:tcPr>
            <w:tcW w:w="3932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英语六级考试（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CET6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）</w:t>
            </w:r>
          </w:p>
        </w:tc>
        <w:tc>
          <w:tcPr>
            <w:tcW w:w="3042" w:type="dxa"/>
            <w:vAlign w:val="center"/>
          </w:tcPr>
          <w:p w:rsidR="00AB1ECA" w:rsidRDefault="007E59F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eastAsia="仿宋_GB2312" w:hAnsi="Times New Roman"/>
                <w:kern w:val="10"/>
                <w:sz w:val="24"/>
                <w:szCs w:val="24"/>
              </w:rPr>
            </w:pPr>
            <w:r>
              <w:rPr>
                <w:rFonts w:eastAsia="仿宋_GB2312" w:hint="eastAsia"/>
                <w:kern w:val="10"/>
                <w:sz w:val="24"/>
                <w:szCs w:val="24"/>
              </w:rPr>
              <w:t>15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∶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00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—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17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∶</w:t>
            </w:r>
            <w:r>
              <w:rPr>
                <w:rFonts w:eastAsia="仿宋_GB2312" w:hint="eastAsia"/>
                <w:kern w:val="10"/>
                <w:sz w:val="24"/>
                <w:szCs w:val="24"/>
              </w:rPr>
              <w:t>25</w:t>
            </w:r>
          </w:p>
        </w:tc>
      </w:tr>
    </w:tbl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三、考试当天必须按考点规定的时间入场，上午</w:t>
      </w:r>
      <w:r>
        <w:rPr>
          <w:rFonts w:eastAsia="仿宋_GB2312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∶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，下午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∶</w:t>
      </w:r>
      <w:r>
        <w:rPr>
          <w:rFonts w:eastAsia="仿宋_GB2312"/>
          <w:sz w:val="32"/>
          <w:szCs w:val="32"/>
        </w:rPr>
        <w:t>00</w:t>
      </w:r>
      <w:r>
        <w:rPr>
          <w:rFonts w:eastAsia="仿宋_GB2312" w:hint="eastAsia"/>
          <w:sz w:val="32"/>
          <w:szCs w:val="32"/>
        </w:rPr>
        <w:t>后，禁止入场。入场时必须主动出示准考证以及有效身份证件（下列证件之一：居民身份证、军人及武警人员证件、公安户籍部门开具的贴有近期免冠照片的身份证号码证明、护照、港澳居民居住证等身份证件，因手机禁止带入封闭区以内，无法通过查看手机内的电子身份证核验身份，故电子身份证不作为考试入场有效证件使用）、学生证，接受考试工作人员核验，并按要求在考场座位表上签名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四、考生须携带</w:t>
      </w:r>
      <w:r>
        <w:rPr>
          <w:rFonts w:eastAsia="仿宋_GB2312"/>
          <w:sz w:val="32"/>
          <w:szCs w:val="32"/>
        </w:rPr>
        <w:t>2B</w:t>
      </w:r>
      <w:r>
        <w:rPr>
          <w:rFonts w:eastAsia="仿宋_GB2312" w:hint="eastAsia"/>
          <w:sz w:val="32"/>
          <w:szCs w:val="32"/>
        </w:rPr>
        <w:t>铅笔（涂答题卡用）、黑色签字笔、橡皮等文具。</w:t>
      </w:r>
      <w:r>
        <w:rPr>
          <w:rFonts w:ascii="仿宋_GB2312" w:eastAsia="仿宋_GB2312"/>
          <w:sz w:val="32"/>
          <w:szCs w:val="32"/>
        </w:rPr>
        <w:t>禁</w:t>
      </w:r>
      <w:r>
        <w:rPr>
          <w:rFonts w:ascii="仿宋_GB2312" w:eastAsia="仿宋_GB2312" w:hint="eastAsia"/>
          <w:sz w:val="32"/>
          <w:szCs w:val="32"/>
        </w:rPr>
        <w:t>止</w:t>
      </w:r>
      <w:r>
        <w:rPr>
          <w:rFonts w:ascii="仿宋_GB2312" w:eastAsia="仿宋_GB2312"/>
          <w:sz w:val="32"/>
          <w:szCs w:val="32"/>
        </w:rPr>
        <w:t>携带手机等各类无线</w:t>
      </w:r>
      <w:r>
        <w:rPr>
          <w:rFonts w:ascii="仿宋_GB2312" w:eastAsia="仿宋_GB2312" w:hint="eastAsia"/>
          <w:sz w:val="32"/>
          <w:szCs w:val="32"/>
        </w:rPr>
        <w:t>通讯</w:t>
      </w:r>
      <w:r>
        <w:rPr>
          <w:rFonts w:ascii="仿宋_GB2312" w:eastAsia="仿宋_GB2312"/>
          <w:sz w:val="32"/>
          <w:szCs w:val="32"/>
        </w:rPr>
        <w:t>工具、手表、电子存储记忆录放设备、发</w:t>
      </w:r>
      <w:r>
        <w:rPr>
          <w:rFonts w:ascii="仿宋_GB2312" w:eastAsia="仿宋_GB2312" w:hint="eastAsia"/>
          <w:sz w:val="32"/>
          <w:szCs w:val="32"/>
        </w:rPr>
        <w:t>送</w:t>
      </w:r>
      <w:r>
        <w:rPr>
          <w:rFonts w:ascii="仿宋_GB2312" w:eastAsia="仿宋_GB2312"/>
          <w:sz w:val="32"/>
          <w:szCs w:val="32"/>
        </w:rPr>
        <w:t>接收设备、书包、学习资料、涂改液、修正带等物品。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五、入场后，要对号入座，将本人准考证以及有效身份证件放在课桌上，以便核验。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六、答题前应认真阅读试题册正面的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敬告考生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内容，按要求填写答题卡中的姓名、准考证号等栏目。凡答题卡中该栏目漏填涂、错填涂或字迹不清、无法辨认的，成绩无效。英语四级（</w:t>
      </w:r>
      <w:r>
        <w:rPr>
          <w:rFonts w:eastAsia="仿宋_GB2312"/>
          <w:sz w:val="32"/>
          <w:szCs w:val="32"/>
        </w:rPr>
        <w:t>CET4</w:t>
      </w:r>
      <w:r>
        <w:rPr>
          <w:rFonts w:eastAsia="仿宋_GB2312" w:hint="eastAsia"/>
          <w:sz w:val="32"/>
          <w:szCs w:val="32"/>
        </w:rPr>
        <w:t>）和英语六级（</w:t>
      </w:r>
      <w:r>
        <w:rPr>
          <w:rFonts w:eastAsia="仿宋_GB2312"/>
          <w:sz w:val="32"/>
          <w:szCs w:val="32"/>
        </w:rPr>
        <w:t>CET6</w:t>
      </w:r>
      <w:r>
        <w:rPr>
          <w:rFonts w:eastAsia="仿宋_GB2312" w:hint="eastAsia"/>
          <w:sz w:val="32"/>
          <w:szCs w:val="32"/>
        </w:rPr>
        <w:t>）还需将试题册背面条形码粘贴条粘贴至答题卡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上规定位置，错贴、漏贴、损毁条形码粘贴条将按违规处理，成绩无效。除有特殊原因，在考试结束前禁止提前退场。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七、必须严格按要求做答题目。书写部分一律用黑色字迹签字笔做答，填涂信息点时须使用</w:t>
      </w:r>
      <w:r>
        <w:rPr>
          <w:rFonts w:eastAsia="仿宋_GB2312"/>
          <w:sz w:val="32"/>
          <w:szCs w:val="32"/>
        </w:rPr>
        <w:t>2B</w:t>
      </w:r>
      <w:r>
        <w:rPr>
          <w:rFonts w:eastAsia="仿宋_GB2312" w:hint="eastAsia"/>
          <w:sz w:val="32"/>
          <w:szCs w:val="32"/>
        </w:rPr>
        <w:t>铅笔在答题卡上相应位置填涂，修改时须用橡皮擦净。只能在规定考生做答的位置书写或填涂信息点。不按规定要求填涂和做答的，一律无效。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八、英语四级（</w:t>
      </w:r>
      <w:r>
        <w:rPr>
          <w:rFonts w:eastAsia="仿宋_GB2312"/>
          <w:sz w:val="32"/>
          <w:szCs w:val="32"/>
        </w:rPr>
        <w:t>CET4</w:t>
      </w:r>
      <w:r>
        <w:rPr>
          <w:rFonts w:eastAsia="仿宋_GB2312" w:hint="eastAsia"/>
          <w:sz w:val="32"/>
          <w:szCs w:val="32"/>
        </w:rPr>
        <w:t>）和英语六级（</w:t>
      </w:r>
      <w:r>
        <w:rPr>
          <w:rFonts w:eastAsia="仿宋_GB2312"/>
          <w:sz w:val="32"/>
          <w:szCs w:val="32"/>
        </w:rPr>
        <w:t>CET6</w:t>
      </w:r>
      <w:r>
        <w:rPr>
          <w:rFonts w:eastAsia="仿宋_GB2312" w:hint="eastAsia"/>
          <w:sz w:val="32"/>
          <w:szCs w:val="32"/>
        </w:rPr>
        <w:t>）须在规定时间内依次完成作文、听力、阅读、翻译各部分考试，作答作文期间不得翻阅该试题册。听力录音播放完毕后，请立即停止作答，监考员将立即回收答题卡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九、遇试卷分发错误或试题字迹不清等情况应及时要求更换；涉及试题内容的疑问，不得向监考员询问。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、考生应自觉遵守考试纪律，诚信应考，拒绝作弊行为，考场内服从考试工作人员管理，保持良好考试秩序。实施作弊行为一经发现将按违规处理取消成绩，对扰乱考场秩序，参与作弊团伙、恐吓、威胁考试工作人员的将移交公安机关追究其责任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十一、考试期间非听力考试时间，不得佩戴耳机，否则按违规处理，成绩无效。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十二、考试结束铃声响时，要立即停止答题，将试卷扣放在桌面上，待监考员允许后方可离开考场。离开考场时必须交卷，不准携带试卷、答题卡离开考场。</w:t>
      </w:r>
    </w:p>
    <w:p w:rsidR="00AB1ECA" w:rsidRDefault="007E59F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br w:type="page"/>
      </w:r>
    </w:p>
    <w:p w:rsidR="00AB1ECA" w:rsidRDefault="007E59F0">
      <w:pPr>
        <w:widowControl w:val="0"/>
        <w:kinsoku/>
        <w:autoSpaceDE/>
        <w:autoSpaceDN/>
        <w:adjustRightInd/>
        <w:snapToGrid/>
        <w:spacing w:line="600" w:lineRule="exact"/>
        <w:textAlignment w:val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附件2：</w:t>
      </w:r>
    </w:p>
    <w:p w:rsidR="00AB1ECA" w:rsidRDefault="007E59F0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致山东省2023年上半年全国大学英语四六级考试（笔试）考生的一封信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各位考生：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年上半年全国大学英语四六级考试（笔试）将于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日进行，为营造公平、公正的考试环境和良好的考试氛围，确保大家考试平安顺利，现将有关事项提醒如下：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一、备齐证件，做好准备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（一）打印准考证件。考生请于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17</w:t>
      </w:r>
      <w:r>
        <w:rPr>
          <w:rFonts w:eastAsia="仿宋_GB2312" w:hint="eastAsia"/>
          <w:sz w:val="32"/>
          <w:szCs w:val="32"/>
        </w:rPr>
        <w:t>日登录全国大学英语四六级考试报名网站（</w:t>
      </w:r>
      <w:r>
        <w:rPr>
          <w:rFonts w:eastAsia="仿宋_GB2312" w:hint="eastAsia"/>
          <w:sz w:val="32"/>
          <w:szCs w:val="32"/>
        </w:rPr>
        <w:t>https://cet-bm.neea.edu.cn/</w:t>
      </w:r>
      <w:r>
        <w:rPr>
          <w:rFonts w:eastAsia="仿宋_GB2312" w:hint="eastAsia"/>
          <w:sz w:val="32"/>
          <w:szCs w:val="32"/>
        </w:rPr>
        <w:t>）打印准考证，准考证上的“考生须知”“考点提示”等内容十分重要，请认真阅读并严格遵守考试要求。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备好个人证件。本次考试入场的指定证件为准考证和有效期内的居民身份证（含临时身份证、公安部门开具带照片的临时身份证明）或护照、港澳居民居住证、台湾居民居住证、台湾居民来往大陆通行证、港澳居民来往内地通行证、香港身份证、澳门身份证、中华人民共和国外国人永久居留身份证。因手机禁止带入封闭区，无法通过查看手机内的电子身份证核验身份，故电子身份证不作为考试入场有效证件使用。</w:t>
      </w:r>
    </w:p>
    <w:p w:rsidR="00AB1ECA" w:rsidRDefault="007E59F0" w:rsidP="001426B8">
      <w:pPr>
        <w:widowControl w:val="0"/>
        <w:kinsoku/>
        <w:snapToGrid/>
        <w:spacing w:line="520" w:lineRule="exact"/>
        <w:ind w:firstLineChars="200" w:firstLine="641"/>
        <w:textAlignment w:val="auto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（三）规范携带用品。考生只能携带规定的证件和必要的考试用具进入考场，不允许携带手机等各类通讯工具、手表、电子存储记忆录放设备、发送接收设备、书包、学习资料、涂改液、修正带等物品。考生进入封闭区和考场时需要接受两次人工安检、一次智能安检，重点查处携带手机等作弊行为。</w:t>
      </w:r>
      <w:r>
        <w:rPr>
          <w:rFonts w:eastAsia="仿宋_GB2312" w:hint="eastAsia"/>
          <w:b/>
          <w:bCs/>
          <w:sz w:val="32"/>
          <w:szCs w:val="32"/>
          <w:u w:val="single"/>
        </w:rPr>
        <w:t>请考生不要携带钥匙、充电器、磁卡、打火机以及金属制作的手镯、戒指、项链、发卡等物品，尽量不穿戴有金属装饰品的衣服、鞋帽等，避免反复安检，影</w:t>
      </w:r>
      <w:r>
        <w:rPr>
          <w:rFonts w:eastAsia="仿宋_GB2312" w:hint="eastAsia"/>
          <w:b/>
          <w:bCs/>
          <w:sz w:val="32"/>
          <w:szCs w:val="32"/>
          <w:u w:val="single"/>
        </w:rPr>
        <w:lastRenderedPageBreak/>
        <w:t>响正常入场考试。</w:t>
      </w:r>
      <w:r>
        <w:rPr>
          <w:rFonts w:eastAsia="仿宋_GB2312" w:hint="eastAsia"/>
          <w:b/>
          <w:bCs/>
          <w:sz w:val="32"/>
          <w:szCs w:val="32"/>
        </w:rPr>
        <w:t>若携带水杯，则应为透明、非金属材质。请妥善放置个人随身物品，以免因违反规定造成考试违规、延误或物品丢失。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（四）做好健康监测。请考生于考前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天起自主开展健康监测，有发热等可疑症状的，应立即进行核酸或抗原检测，结果为阳性的，请主动联系考点报备（联系方式见附件），按照相关要求在考点备用考场参加考试。考试当日或考试期间出现可疑症状的，现场进行抗原检测，检测为阳性的考生将安排在备用考场参加考试。备用考场考生须全程规范佩戴口罩。请考生考前非必要不外出、不聚集，做好个人防护，保持规律饮食和作息，确保以最佳的状态迎接考试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二、遵守纪律，诚信考试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遵守考试时间。根据考试管理规定，迟到考生不得进入考场参加考试。请牢记考试时间，合理规划安排，提前到达封闭区，留足入场检查时间。为确保安全，考生考前不得在封闭区周围逗留、聚集，应尽快有序入场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诚信守纪考试。考生应严守考试纪律，杜绝考试作弊行为。考试期间，请遵守考点统一发出的考试指令完成考试（考场内挂钟时间仅供参考）。全部考场均实行全覆盖、全时段网上监控和录像，监控视频和后期的录像回放都将作为认定考试违规的依据。根据有关规定，一旦被认定为抢答、拖答等考试违纪行为，将取消当科次考试成绩，请考生务必注意。试题、答题卡等均属于涉考材料，不允许以任何形式拍照传出或带离考场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（三）违纪作弊严惩。全国大学英语四六级考试（笔试）是全国性考试，《国家教育考试违规处理办法》（教育部令第</w:t>
      </w:r>
      <w:r>
        <w:rPr>
          <w:rFonts w:eastAsia="仿宋_GB2312" w:hint="eastAsia"/>
          <w:sz w:val="32"/>
          <w:szCs w:val="32"/>
        </w:rPr>
        <w:t>33</w:t>
      </w:r>
      <w:r>
        <w:rPr>
          <w:rFonts w:eastAsia="仿宋_GB2312" w:hint="eastAsia"/>
          <w:sz w:val="32"/>
          <w:szCs w:val="32"/>
        </w:rPr>
        <w:t>号）对考试违纪作弊行为有严厉的处罚规定。考试作弊后果严重，将导致本次考试所有科目的成绩无效。需要特别注意，考试过程中考生如携带手机等具有发送或者接收信息功能的设备，无论使用与否，均</w:t>
      </w:r>
      <w:r>
        <w:rPr>
          <w:rFonts w:eastAsia="仿宋_GB2312" w:hint="eastAsia"/>
          <w:sz w:val="32"/>
          <w:szCs w:val="32"/>
        </w:rPr>
        <w:lastRenderedPageBreak/>
        <w:t>将认定为考试作弊。考试过程中使用手机等设备拍摄试题、答题卡，通过</w:t>
      </w:r>
      <w:r>
        <w:rPr>
          <w:rFonts w:eastAsia="仿宋_GB2312" w:hint="eastAsia"/>
          <w:sz w:val="32"/>
          <w:szCs w:val="32"/>
        </w:rPr>
        <w:t>QQ</w:t>
      </w:r>
      <w:r>
        <w:rPr>
          <w:rFonts w:eastAsia="仿宋_GB2312" w:hint="eastAsia"/>
          <w:sz w:val="32"/>
          <w:szCs w:val="32"/>
        </w:rPr>
        <w:t>、微信及其他网络平台发布信息、传播试题及答案等，涉嫌违法犯罪的，将由相关部门依法严肃处理。考试作弊会对今后升学、工作和生活产生深远影响，请务必严格遵守考试纪律，切莫心存侥幸，一步踏错，抱憾终身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三、提高警惕，谨防上当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每逢考试，社会上总有不法分子通过散布“助考”信息等各种方式和手段骗取考生钱财，请广大考生务必提高警惕，坚决不相信、不参与“助考”犯罪活动。请广大考生讲诚信、守纪律，自觉维护公平正义，共同营造风清气正的考试环境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考试期间，如发现涉考违法违规行为，请向公安机关报警并向我院举报，举报电话：</w:t>
      </w:r>
      <w:r>
        <w:rPr>
          <w:rFonts w:eastAsia="仿宋_GB2312" w:hint="eastAsia"/>
          <w:sz w:val="32"/>
          <w:szCs w:val="32"/>
        </w:rPr>
        <w:t>0531-86162757</w:t>
      </w:r>
      <w:r>
        <w:rPr>
          <w:rFonts w:eastAsia="仿宋_GB2312" w:hint="eastAsia"/>
          <w:sz w:val="32"/>
          <w:szCs w:val="32"/>
        </w:rPr>
        <w:t>，邮箱：</w:t>
      </w:r>
      <w:r>
        <w:rPr>
          <w:rFonts w:eastAsia="仿宋_GB2312" w:hint="eastAsia"/>
          <w:sz w:val="32"/>
          <w:szCs w:val="32"/>
        </w:rPr>
        <w:t>jubao@sdzk.cn</w:t>
      </w:r>
      <w:r>
        <w:rPr>
          <w:rFonts w:eastAsia="仿宋_GB2312" w:hint="eastAsia"/>
          <w:sz w:val="32"/>
          <w:szCs w:val="32"/>
        </w:rPr>
        <w:t>。业务咨询电话：</w:t>
      </w:r>
      <w:r>
        <w:rPr>
          <w:rFonts w:eastAsia="仿宋_GB2312" w:hint="eastAsia"/>
          <w:sz w:val="32"/>
          <w:szCs w:val="32"/>
        </w:rPr>
        <w:t>0531-86064052</w:t>
      </w:r>
      <w:r>
        <w:rPr>
          <w:rFonts w:eastAsia="仿宋_GB2312" w:hint="eastAsia"/>
          <w:sz w:val="32"/>
          <w:szCs w:val="32"/>
        </w:rPr>
        <w:t>，考试实施具体事宜请咨询各考点。</w:t>
      </w:r>
    </w:p>
    <w:p w:rsidR="00AB1ECA" w:rsidRDefault="007E59F0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祝各位考生考试平安顺利，取得理想成绩！</w:t>
      </w:r>
    </w:p>
    <w:p w:rsidR="00AB1ECA" w:rsidRDefault="00AB1EC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</w:p>
    <w:p w:rsidR="00AB1ECA" w:rsidRDefault="00AB1ECA">
      <w:pPr>
        <w:widowControl w:val="0"/>
        <w:kinsoku/>
        <w:snapToGrid/>
        <w:spacing w:line="520" w:lineRule="exact"/>
        <w:ind w:firstLineChars="200" w:firstLine="640"/>
        <w:textAlignment w:val="auto"/>
        <w:rPr>
          <w:rFonts w:eastAsia="仿宋_GB2312"/>
          <w:sz w:val="32"/>
          <w:szCs w:val="32"/>
        </w:rPr>
      </w:pPr>
    </w:p>
    <w:p w:rsidR="00BF5A37" w:rsidRDefault="007E59F0" w:rsidP="00BF5A37">
      <w:pPr>
        <w:widowControl w:val="0"/>
        <w:kinsoku/>
        <w:snapToGrid/>
        <w:spacing w:line="520" w:lineRule="exact"/>
        <w:ind w:firstLineChars="200" w:firstLine="640"/>
        <w:jc w:val="right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 w:hint="eastAsia"/>
          <w:sz w:val="32"/>
          <w:szCs w:val="32"/>
        </w:rPr>
        <w:t>山东省教育招生考试院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日</w:t>
      </w:r>
    </w:p>
    <w:p w:rsidR="00AB1ECA" w:rsidRDefault="007E59F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AB1ECA" w:rsidSect="00AB1ECA">
      <w:pgSz w:w="11906" w:h="16838"/>
      <w:pgMar w:top="1327" w:right="1349" w:bottom="1327" w:left="134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2A" w:rsidRDefault="00031F2A">
      <w:r>
        <w:separator/>
      </w:r>
    </w:p>
  </w:endnote>
  <w:endnote w:type="continuationSeparator" w:id="0">
    <w:p w:rsidR="00031F2A" w:rsidRDefault="0003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雅酷黑 45W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汉仪雅酷黑 65W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2A" w:rsidRDefault="00031F2A">
      <w:r>
        <w:separator/>
      </w:r>
    </w:p>
  </w:footnote>
  <w:footnote w:type="continuationSeparator" w:id="0">
    <w:p w:rsidR="00031F2A" w:rsidRDefault="00031F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8684D"/>
    <w:multiLevelType w:val="singleLevel"/>
    <w:tmpl w:val="1DF8684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I2NTJhNjZiNWNkM2IyNzM4ZTE1YjljOWZhYWU5NTgifQ=="/>
  </w:docVars>
  <w:rsids>
    <w:rsidRoot w:val="45503B6C"/>
    <w:rsid w:val="00031F2A"/>
    <w:rsid w:val="001426B8"/>
    <w:rsid w:val="0049492C"/>
    <w:rsid w:val="004F228A"/>
    <w:rsid w:val="007C51ED"/>
    <w:rsid w:val="007E59F0"/>
    <w:rsid w:val="00844BF3"/>
    <w:rsid w:val="00AB1ECA"/>
    <w:rsid w:val="00BF5A37"/>
    <w:rsid w:val="00E4796C"/>
    <w:rsid w:val="018016F0"/>
    <w:rsid w:val="1C4B2F1E"/>
    <w:rsid w:val="243B4AD7"/>
    <w:rsid w:val="260F41D8"/>
    <w:rsid w:val="38915088"/>
    <w:rsid w:val="3B9577BF"/>
    <w:rsid w:val="45503B6C"/>
    <w:rsid w:val="4D70522B"/>
    <w:rsid w:val="55562C6F"/>
    <w:rsid w:val="735D0BC8"/>
    <w:rsid w:val="750C773F"/>
    <w:rsid w:val="761D53B8"/>
    <w:rsid w:val="7EA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B1EC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semiHidden/>
    <w:unhideWhenUsed/>
    <w:qFormat/>
    <w:rsid w:val="00AB1ECA"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ECA"/>
    <w:pPr>
      <w:spacing w:beforeAutospacing="1" w:afterAutospacing="1"/>
    </w:pPr>
    <w:rPr>
      <w:rFonts w:cs="Times New Roman"/>
      <w:sz w:val="24"/>
    </w:rPr>
  </w:style>
  <w:style w:type="character" w:styleId="a4">
    <w:name w:val="Strong"/>
    <w:basedOn w:val="a0"/>
    <w:qFormat/>
    <w:rsid w:val="00AB1ECA"/>
    <w:rPr>
      <w:b/>
    </w:rPr>
  </w:style>
  <w:style w:type="character" w:styleId="a5">
    <w:name w:val="Emphasis"/>
    <w:basedOn w:val="a0"/>
    <w:qFormat/>
    <w:rsid w:val="00AB1ECA"/>
    <w:rPr>
      <w:i/>
    </w:rPr>
  </w:style>
  <w:style w:type="character" w:styleId="a6">
    <w:name w:val="Hyperlink"/>
    <w:basedOn w:val="a0"/>
    <w:rsid w:val="00AB1ECA"/>
    <w:rPr>
      <w:color w:val="0000FF"/>
      <w:u w:val="single"/>
    </w:rPr>
  </w:style>
  <w:style w:type="paragraph" w:styleId="a7">
    <w:name w:val="header"/>
    <w:basedOn w:val="a"/>
    <w:link w:val="Char"/>
    <w:rsid w:val="001426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426B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Char0"/>
    <w:rsid w:val="001426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426B8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彤彤妈咪</dc:creator>
  <cp:lastModifiedBy>Administrator</cp:lastModifiedBy>
  <cp:revision>5</cp:revision>
  <cp:lastPrinted>2023-06-13T08:43:00Z</cp:lastPrinted>
  <dcterms:created xsi:type="dcterms:W3CDTF">2023-06-14T08:30:00Z</dcterms:created>
  <dcterms:modified xsi:type="dcterms:W3CDTF">2023-06-14T08:37:00Z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07507FEF72054CABA333096312855974_11</vt:lpwstr>
  </property>
</Properties>
</file>