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143" w:rsidRPr="005015FE" w:rsidRDefault="00C96176" w:rsidP="007F7D0A">
      <w:pPr>
        <w:spacing w:line="520" w:lineRule="exact"/>
        <w:jc w:val="center"/>
        <w:rPr>
          <w:rFonts w:ascii="仿宋_GB2312" w:eastAsia="仿宋_GB2312"/>
          <w:b/>
          <w:bCs/>
          <w:sz w:val="28"/>
          <w:szCs w:val="28"/>
        </w:rPr>
      </w:pPr>
      <w:r w:rsidRPr="005015FE">
        <w:rPr>
          <w:rFonts w:ascii="仿宋_GB2312" w:eastAsia="仿宋_GB2312" w:hint="eastAsia"/>
          <w:b/>
          <w:bCs/>
          <w:sz w:val="28"/>
          <w:szCs w:val="28"/>
        </w:rPr>
        <w:t>文物保护与修复</w:t>
      </w:r>
      <w:r w:rsidR="00EB1457">
        <w:rPr>
          <w:rFonts w:ascii="仿宋_GB2312" w:eastAsia="仿宋_GB2312" w:hint="eastAsia"/>
          <w:b/>
          <w:bCs/>
          <w:sz w:val="28"/>
          <w:szCs w:val="28"/>
        </w:rPr>
        <w:t xml:space="preserve">   </w:t>
      </w:r>
      <w:r w:rsidR="00241269" w:rsidRPr="005015FE">
        <w:rPr>
          <w:rFonts w:ascii="仿宋_GB2312" w:eastAsia="仿宋_GB2312" w:hint="eastAsia"/>
          <w:b/>
          <w:bCs/>
          <w:sz w:val="28"/>
          <w:szCs w:val="28"/>
        </w:rPr>
        <w:t>本科</w:t>
      </w:r>
      <w:r w:rsidRPr="005015FE">
        <w:rPr>
          <w:rFonts w:ascii="仿宋_GB2312" w:eastAsia="仿宋_GB2312" w:hint="eastAsia"/>
          <w:b/>
          <w:bCs/>
          <w:sz w:val="28"/>
          <w:szCs w:val="28"/>
        </w:rPr>
        <w:t>专业培养</w:t>
      </w:r>
      <w:r w:rsidR="00241269" w:rsidRPr="005015FE">
        <w:rPr>
          <w:rFonts w:ascii="仿宋_GB2312" w:eastAsia="仿宋_GB2312" w:hint="eastAsia"/>
          <w:b/>
          <w:bCs/>
          <w:sz w:val="28"/>
          <w:szCs w:val="28"/>
        </w:rPr>
        <w:t>计划</w:t>
      </w:r>
    </w:p>
    <w:p w:rsidR="00C96176" w:rsidRPr="005015FE" w:rsidRDefault="00753143" w:rsidP="007F7D0A">
      <w:pPr>
        <w:spacing w:line="520" w:lineRule="exact"/>
        <w:rPr>
          <w:rFonts w:ascii="仿宋_GB2312" w:eastAsia="仿宋_GB2312"/>
          <w:sz w:val="28"/>
          <w:szCs w:val="28"/>
        </w:rPr>
      </w:pPr>
      <w:r w:rsidRPr="005015FE">
        <w:rPr>
          <w:rFonts w:ascii="仿宋_GB2312" w:eastAsia="仿宋_GB2312" w:hint="eastAsia"/>
          <w:sz w:val="28"/>
          <w:szCs w:val="28"/>
        </w:rPr>
        <w:t xml:space="preserve">所属系：视觉艺术系 </w:t>
      </w:r>
      <w:r w:rsidR="00EB1457">
        <w:rPr>
          <w:rFonts w:ascii="仿宋_GB2312" w:eastAsia="仿宋_GB2312" w:hint="eastAsia"/>
          <w:sz w:val="28"/>
          <w:szCs w:val="28"/>
        </w:rPr>
        <w:t xml:space="preserve">                  </w:t>
      </w:r>
      <w:r w:rsidRPr="005015FE">
        <w:rPr>
          <w:rFonts w:ascii="仿宋_GB2312" w:eastAsia="仿宋_GB2312" w:hint="eastAsia"/>
          <w:sz w:val="28"/>
          <w:szCs w:val="28"/>
        </w:rPr>
        <w:t>标准学制：四年</w:t>
      </w:r>
    </w:p>
    <w:p w:rsidR="00753143" w:rsidRPr="005015FE" w:rsidRDefault="00753143" w:rsidP="007F7D0A">
      <w:pPr>
        <w:spacing w:line="520" w:lineRule="exact"/>
        <w:rPr>
          <w:rFonts w:ascii="仿宋_GB2312" w:eastAsia="仿宋_GB2312"/>
          <w:sz w:val="28"/>
          <w:szCs w:val="28"/>
        </w:rPr>
      </w:pPr>
      <w:r w:rsidRPr="005015FE">
        <w:rPr>
          <w:rFonts w:ascii="仿宋_GB2312" w:eastAsia="仿宋_GB2312" w:hint="eastAsia"/>
          <w:sz w:val="28"/>
          <w:szCs w:val="28"/>
        </w:rPr>
        <w:t xml:space="preserve">学科门类：艺术学 </w:t>
      </w:r>
      <w:r w:rsidR="00EB1457">
        <w:rPr>
          <w:rFonts w:ascii="仿宋_GB2312" w:eastAsia="仿宋_GB2312" w:hint="eastAsia"/>
          <w:sz w:val="28"/>
          <w:szCs w:val="28"/>
        </w:rPr>
        <w:t xml:space="preserve">                    </w:t>
      </w:r>
      <w:r w:rsidRPr="005015FE">
        <w:rPr>
          <w:rFonts w:ascii="仿宋_GB2312" w:eastAsia="仿宋_GB2312" w:hint="eastAsia"/>
          <w:sz w:val="28"/>
          <w:szCs w:val="28"/>
        </w:rPr>
        <w:t>专业代码：1</w:t>
      </w:r>
      <w:r w:rsidRPr="005015FE">
        <w:rPr>
          <w:rFonts w:ascii="仿宋_GB2312" w:eastAsia="仿宋_GB2312"/>
          <w:sz w:val="28"/>
          <w:szCs w:val="28"/>
        </w:rPr>
        <w:t>30409</w:t>
      </w:r>
      <w:r w:rsidRPr="005015FE">
        <w:rPr>
          <w:rFonts w:ascii="仿宋_GB2312" w:eastAsia="仿宋_GB2312" w:hint="eastAsia"/>
          <w:sz w:val="28"/>
          <w:szCs w:val="28"/>
        </w:rPr>
        <w:t>T</w:t>
      </w:r>
    </w:p>
    <w:p w:rsidR="00753143" w:rsidRPr="005015FE" w:rsidRDefault="00753143" w:rsidP="007F7D0A">
      <w:pPr>
        <w:spacing w:line="520" w:lineRule="exact"/>
        <w:rPr>
          <w:rFonts w:ascii="仿宋_GB2312" w:eastAsia="仿宋_GB2312"/>
          <w:sz w:val="28"/>
          <w:szCs w:val="28"/>
        </w:rPr>
      </w:pPr>
      <w:r w:rsidRPr="005015FE">
        <w:rPr>
          <w:rFonts w:ascii="仿宋_GB2312" w:eastAsia="仿宋_GB2312" w:hint="eastAsia"/>
          <w:sz w:val="28"/>
          <w:szCs w:val="28"/>
        </w:rPr>
        <w:t xml:space="preserve">专业大类：美术学 </w:t>
      </w:r>
      <w:r w:rsidR="00EB1457">
        <w:rPr>
          <w:rFonts w:ascii="仿宋_GB2312" w:eastAsia="仿宋_GB2312" w:hint="eastAsia"/>
          <w:sz w:val="28"/>
          <w:szCs w:val="28"/>
        </w:rPr>
        <w:t xml:space="preserve">                    </w:t>
      </w:r>
      <w:r w:rsidRPr="005015FE">
        <w:rPr>
          <w:rFonts w:ascii="仿宋_GB2312" w:eastAsia="仿宋_GB2312" w:hint="eastAsia"/>
          <w:sz w:val="28"/>
          <w:szCs w:val="28"/>
        </w:rPr>
        <w:t>授予学位：艺术学学士</w:t>
      </w:r>
    </w:p>
    <w:p w:rsidR="00753143" w:rsidRPr="005015FE" w:rsidRDefault="00753143" w:rsidP="007F7D0A">
      <w:pPr>
        <w:spacing w:line="520" w:lineRule="exact"/>
        <w:rPr>
          <w:rFonts w:ascii="仿宋_GB2312" w:eastAsia="仿宋_GB2312"/>
          <w:sz w:val="28"/>
          <w:szCs w:val="28"/>
        </w:rPr>
      </w:pPr>
      <w:r w:rsidRPr="005015FE">
        <w:rPr>
          <w:rFonts w:ascii="仿宋_GB2312" w:eastAsia="仿宋_GB2312" w:hint="eastAsia"/>
          <w:sz w:val="28"/>
          <w:szCs w:val="28"/>
        </w:rPr>
        <w:t>适应年级：2</w:t>
      </w:r>
      <w:r w:rsidRPr="005015FE">
        <w:rPr>
          <w:rFonts w:ascii="仿宋_GB2312" w:eastAsia="仿宋_GB2312"/>
          <w:sz w:val="28"/>
          <w:szCs w:val="28"/>
        </w:rPr>
        <w:t>021</w:t>
      </w:r>
      <w:r w:rsidRPr="005015FE">
        <w:rPr>
          <w:rFonts w:ascii="仿宋_GB2312" w:eastAsia="仿宋_GB2312" w:hint="eastAsia"/>
          <w:sz w:val="28"/>
          <w:szCs w:val="28"/>
        </w:rPr>
        <w:t xml:space="preserve">级 </w:t>
      </w:r>
      <w:r w:rsidR="00EB1457">
        <w:rPr>
          <w:rFonts w:ascii="仿宋_GB2312" w:eastAsia="仿宋_GB2312" w:hint="eastAsia"/>
          <w:sz w:val="28"/>
          <w:szCs w:val="28"/>
        </w:rPr>
        <w:t xml:space="preserve">                    </w:t>
      </w:r>
      <w:r w:rsidRPr="005015FE">
        <w:rPr>
          <w:rFonts w:ascii="仿宋_GB2312" w:eastAsia="仿宋_GB2312" w:hint="eastAsia"/>
          <w:sz w:val="28"/>
          <w:szCs w:val="28"/>
        </w:rPr>
        <w:t>专业负责人：</w:t>
      </w:r>
      <w:r w:rsidR="00241269" w:rsidRPr="005015FE">
        <w:rPr>
          <w:rFonts w:ascii="仿宋_GB2312" w:eastAsia="仿宋_GB2312" w:hint="eastAsia"/>
          <w:sz w:val="28"/>
          <w:szCs w:val="28"/>
        </w:rPr>
        <w:t>王少博</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一、培养目标</w:t>
      </w:r>
    </w:p>
    <w:p w:rsidR="00C96176" w:rsidRPr="005015FE" w:rsidRDefault="00C96176" w:rsidP="003B7329">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文物保护与修复专业以现代科学技术和文物保护修复的观念为基础，注重现代保护修复理念与传统的技艺的相结合，是针对文化遗产的物理属性与审美及历史价值的两重性研究和实践。教学中不仅注重文物保护与修复专业技能培养，也加强与其他相关学科的联系，注重艺术与科学的融合，跨学科，多领域的培养模式。以具有丰富学科知识结构和熟练掌握文物修复技艺为培养目标。培养学生成为具有科学精神、眼界开阔、掌握坚实的专业知识和技能的复合应用型人才。培养能够胜任文物保护与修复项目设计规划工作，并能够直接从事文物的保护修复具体实施、承担相应的技术管理职责的文物保护修复师。</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二、专业培养要求</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sz w:val="28"/>
          <w:szCs w:val="28"/>
        </w:rPr>
        <w:tab/>
      </w:r>
      <w:r w:rsidRPr="005015FE">
        <w:rPr>
          <w:rFonts w:ascii="仿宋_GB2312" w:eastAsia="仿宋_GB2312" w:hint="eastAsia"/>
          <w:sz w:val="28"/>
          <w:szCs w:val="28"/>
        </w:rPr>
        <w:t>本专业学生主要学习艺术学、美学、工艺、材料、历史、化学、检测、考古等基础理论，能够熟练掌握文物修复的基本技能与技巧，接受文物修复中各环节相关理论与技能的综合培养，要求学生具备扎实的文物保护与修复理论基础，较全面的文物保护与修复实践能力。</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专业能力（A）：</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A1：掌握文物保护与修复专业所需的基本理论、基本知识；</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A2：具有良好的人文修养和较强的审美能力；</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A3：具有扎实的美术功底，掌握文物保护与修复专业所需的基本技能和良好的业务素质；</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A4：具有丰富的学科知识体系，成为一名跨学科，多领域的专业</w:t>
      </w:r>
      <w:r w:rsidRPr="005015FE">
        <w:rPr>
          <w:rFonts w:ascii="仿宋_GB2312" w:eastAsia="仿宋_GB2312" w:hint="eastAsia"/>
          <w:sz w:val="28"/>
          <w:szCs w:val="28"/>
        </w:rPr>
        <w:lastRenderedPageBreak/>
        <w:t>人才；能够利用所学专业知识独立进行文物保护与修复工作；</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A5：能够利用所学知识解决问题，具有获取知识和了解学科前沿动态的能力，具备严谨的学术精神以及团队精神。</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综合素质（B）</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B1：具备高尚的职业道德素养和正确的价值观、人文修养和健康的身心素质；</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B2：掌握一门外语，能阅读本专业外文资料，具备国际视野和跨文化交流能力；</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B3：了解计算机技术的基本知识，掌握运用计算机和进行网络通讯的能力；</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B4：掌握自然科学和人文社会科学基础知识，了解与本专业相关的必备知识；</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B5：具备一定的组织能力、表达能力和人际交往能力和团队合作能力。</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三、主干学科</w:t>
      </w:r>
    </w:p>
    <w:p w:rsidR="00C96176" w:rsidRPr="005015FE" w:rsidRDefault="00C96176" w:rsidP="00EB1457">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艺术学</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四、核心课程</w:t>
      </w:r>
    </w:p>
    <w:p w:rsidR="00C96176" w:rsidRPr="005015FE" w:rsidRDefault="00C96176" w:rsidP="00CE0C93">
      <w:pPr>
        <w:spacing w:line="520" w:lineRule="exact"/>
        <w:ind w:firstLineChars="150" w:firstLine="420"/>
        <w:rPr>
          <w:rFonts w:ascii="仿宋_GB2312" w:eastAsia="仿宋_GB2312"/>
          <w:sz w:val="28"/>
          <w:szCs w:val="28"/>
        </w:rPr>
      </w:pPr>
      <w:r w:rsidRPr="005015FE">
        <w:rPr>
          <w:rFonts w:ascii="仿宋_GB2312" w:eastAsia="仿宋_GB2312" w:hint="eastAsia"/>
          <w:sz w:val="28"/>
          <w:szCs w:val="28"/>
        </w:rPr>
        <w:t>《陶瓷修复》、《书画装裱与修复》、《无机质文物保护修复实用化学》、《有机质文物保护修复实用化学》、《文物保护基础》、《文物检测》、《传统书画技法》、《陶瓷工艺与装饰》、《陶瓷鉴赏与鉴定》、《书画鉴赏与鉴定》、《考古学概论》、《陶瓷文物病害分类与图示》《纸质文物病害分类与图示》等</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五、主要实践环节</w:t>
      </w:r>
    </w:p>
    <w:p w:rsidR="00C96176" w:rsidRPr="005015FE" w:rsidRDefault="00C96176" w:rsidP="00CE0C93">
      <w:pPr>
        <w:spacing w:line="520" w:lineRule="exact"/>
        <w:ind w:firstLineChars="200" w:firstLine="560"/>
        <w:rPr>
          <w:rFonts w:ascii="仿宋_GB2312" w:eastAsia="仿宋_GB2312"/>
          <w:sz w:val="28"/>
          <w:szCs w:val="28"/>
        </w:rPr>
      </w:pPr>
      <w:r w:rsidRPr="005015FE">
        <w:rPr>
          <w:rFonts w:ascii="仿宋_GB2312" w:eastAsia="仿宋_GB2312"/>
          <w:sz w:val="28"/>
          <w:szCs w:val="28"/>
        </w:rPr>
        <w:t>本专业</w:t>
      </w:r>
      <w:r w:rsidRPr="005015FE">
        <w:rPr>
          <w:rFonts w:ascii="仿宋_GB2312" w:eastAsia="仿宋_GB2312" w:hint="eastAsia"/>
          <w:sz w:val="28"/>
          <w:szCs w:val="28"/>
        </w:rPr>
        <w:t>注重理论教学与实践教学相结合，注重实际操作能力培养，进一步增大实践性教学的比重，突出应用技术性人才培养特色。</w:t>
      </w:r>
    </w:p>
    <w:p w:rsidR="00C96176" w:rsidRPr="005015FE" w:rsidRDefault="00C96176" w:rsidP="00CE0C93">
      <w:pPr>
        <w:spacing w:line="520" w:lineRule="exact"/>
        <w:ind w:firstLineChars="200" w:firstLine="560"/>
        <w:rPr>
          <w:rFonts w:ascii="仿宋_GB2312" w:eastAsia="仿宋_GB2312"/>
          <w:sz w:val="28"/>
          <w:szCs w:val="28"/>
        </w:rPr>
      </w:pPr>
      <w:r w:rsidRPr="005015FE">
        <w:rPr>
          <w:rFonts w:ascii="仿宋_GB2312" w:eastAsia="仿宋_GB2312"/>
          <w:sz w:val="28"/>
          <w:szCs w:val="28"/>
        </w:rPr>
        <w:t>实践环节主要有</w:t>
      </w:r>
      <w:r w:rsidRPr="005015FE">
        <w:rPr>
          <w:rFonts w:ascii="仿宋_GB2312" w:eastAsia="仿宋_GB2312" w:hint="eastAsia"/>
          <w:sz w:val="28"/>
          <w:szCs w:val="28"/>
        </w:rPr>
        <w:t>：</w:t>
      </w:r>
      <w:r w:rsidRPr="005015FE">
        <w:rPr>
          <w:rFonts w:ascii="仿宋_GB2312" w:eastAsia="仿宋_GB2312"/>
          <w:sz w:val="28"/>
          <w:szCs w:val="28"/>
        </w:rPr>
        <w:t>课内实践</w:t>
      </w:r>
      <w:r w:rsidRPr="005015FE">
        <w:rPr>
          <w:rFonts w:ascii="仿宋_GB2312" w:eastAsia="仿宋_GB2312" w:hint="eastAsia"/>
          <w:sz w:val="28"/>
          <w:szCs w:val="28"/>
        </w:rPr>
        <w:t>、博物馆考察与调研、</w:t>
      </w:r>
      <w:r w:rsidRPr="005015FE">
        <w:rPr>
          <w:rFonts w:ascii="仿宋_GB2312" w:eastAsia="仿宋_GB2312"/>
          <w:sz w:val="28"/>
          <w:szCs w:val="28"/>
        </w:rPr>
        <w:t>集中实践</w:t>
      </w:r>
      <w:r w:rsidRPr="005015FE">
        <w:rPr>
          <w:rFonts w:ascii="仿宋_GB2312" w:eastAsia="仿宋_GB2312" w:hint="eastAsia"/>
          <w:sz w:val="28"/>
          <w:szCs w:val="28"/>
        </w:rPr>
        <w:t>、</w:t>
      </w:r>
      <w:r w:rsidRPr="005015FE">
        <w:rPr>
          <w:rFonts w:ascii="仿宋_GB2312" w:eastAsia="仿宋_GB2312"/>
          <w:sz w:val="28"/>
          <w:szCs w:val="28"/>
        </w:rPr>
        <w:t>毕</w:t>
      </w:r>
      <w:r w:rsidRPr="005015FE">
        <w:rPr>
          <w:rFonts w:ascii="仿宋_GB2312" w:eastAsia="仿宋_GB2312"/>
          <w:sz w:val="28"/>
          <w:szCs w:val="28"/>
        </w:rPr>
        <w:lastRenderedPageBreak/>
        <w:t>业创作等</w:t>
      </w:r>
      <w:r w:rsidRPr="005015FE">
        <w:rPr>
          <w:rFonts w:ascii="仿宋_GB2312" w:eastAsia="仿宋_GB2312" w:hint="eastAsia"/>
          <w:sz w:val="28"/>
          <w:szCs w:val="28"/>
        </w:rPr>
        <w:t>。</w:t>
      </w:r>
    </w:p>
    <w:p w:rsidR="00C96176" w:rsidRPr="005015FE" w:rsidRDefault="00C96176" w:rsidP="00CE0C93">
      <w:pPr>
        <w:spacing w:line="520" w:lineRule="exact"/>
        <w:ind w:firstLineChars="150" w:firstLine="420"/>
        <w:rPr>
          <w:rFonts w:ascii="仿宋_GB2312" w:eastAsia="仿宋_GB2312"/>
          <w:sz w:val="28"/>
          <w:szCs w:val="28"/>
        </w:rPr>
      </w:pPr>
      <w:r w:rsidRPr="005015FE">
        <w:rPr>
          <w:rFonts w:ascii="仿宋_GB2312" w:eastAsia="仿宋_GB2312" w:hint="eastAsia"/>
          <w:sz w:val="28"/>
          <w:szCs w:val="28"/>
        </w:rPr>
        <w:t>课内实践是指在学科基础课、专业基础课和专业课中的实践教学部分。</w:t>
      </w:r>
    </w:p>
    <w:p w:rsidR="00C96176" w:rsidRPr="005015FE" w:rsidRDefault="00C96176" w:rsidP="00CE0C93">
      <w:pPr>
        <w:spacing w:line="520" w:lineRule="exact"/>
        <w:ind w:firstLineChars="150" w:firstLine="420"/>
        <w:rPr>
          <w:rFonts w:ascii="仿宋_GB2312" w:eastAsia="仿宋_GB2312"/>
          <w:sz w:val="28"/>
          <w:szCs w:val="28"/>
        </w:rPr>
      </w:pPr>
      <w:r w:rsidRPr="005015FE">
        <w:rPr>
          <w:rFonts w:ascii="仿宋_GB2312" w:eastAsia="仿宋_GB2312" w:hint="eastAsia"/>
          <w:sz w:val="28"/>
          <w:szCs w:val="28"/>
        </w:rPr>
        <w:t>博物馆考察与调研是指通过老师带团队，带领学生前往全国各大文博单位的文物保护修复部门进行实地考察调研。</w:t>
      </w:r>
    </w:p>
    <w:p w:rsidR="00C96176" w:rsidRPr="005015FE" w:rsidRDefault="00C96176" w:rsidP="00CE0C93">
      <w:pPr>
        <w:spacing w:line="520" w:lineRule="exact"/>
        <w:ind w:firstLineChars="150" w:firstLine="420"/>
        <w:rPr>
          <w:rFonts w:ascii="仿宋_GB2312" w:eastAsia="仿宋_GB2312"/>
          <w:sz w:val="28"/>
          <w:szCs w:val="28"/>
        </w:rPr>
      </w:pPr>
      <w:r w:rsidRPr="005015FE">
        <w:rPr>
          <w:rFonts w:ascii="仿宋_GB2312" w:eastAsia="仿宋_GB2312" w:hint="eastAsia"/>
          <w:sz w:val="28"/>
          <w:szCs w:val="28"/>
        </w:rPr>
        <w:t>集中实践是指二年级、三年级开始后的社会实践周，组织学生进行社会实践、专业实习、专业创作等实践教学活动。</w:t>
      </w:r>
    </w:p>
    <w:p w:rsidR="00C96176" w:rsidRPr="005015FE" w:rsidRDefault="00C96176" w:rsidP="00CE0C93">
      <w:pPr>
        <w:spacing w:line="520" w:lineRule="exact"/>
        <w:ind w:firstLineChars="150" w:firstLine="420"/>
        <w:rPr>
          <w:rFonts w:ascii="仿宋_GB2312" w:eastAsia="仿宋_GB2312"/>
          <w:sz w:val="28"/>
          <w:szCs w:val="28"/>
        </w:rPr>
      </w:pPr>
      <w:r w:rsidRPr="005015FE">
        <w:rPr>
          <w:rFonts w:ascii="仿宋_GB2312" w:eastAsia="仿宋_GB2312" w:hint="eastAsia"/>
          <w:sz w:val="28"/>
          <w:szCs w:val="28"/>
        </w:rPr>
        <w:t>毕业创作是指毕业实习、毕业创作、撰写毕业论文（作品分析）等等。</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六、毕业标准与要求</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1、修业年限：四年</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2、最低学分要求：160学分。</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3、毕业标准：修满本培养计划规定的学分并符合学</w:t>
      </w:r>
      <w:r w:rsidR="00EA0929">
        <w:rPr>
          <w:rFonts w:ascii="仿宋_GB2312" w:eastAsia="仿宋_GB2312" w:hint="eastAsia"/>
          <w:sz w:val="28"/>
          <w:szCs w:val="28"/>
        </w:rPr>
        <w:t>校</w:t>
      </w:r>
      <w:r w:rsidRPr="005015FE">
        <w:rPr>
          <w:rFonts w:ascii="仿宋_GB2312" w:eastAsia="仿宋_GB2312" w:hint="eastAsia"/>
          <w:sz w:val="28"/>
          <w:szCs w:val="28"/>
        </w:rPr>
        <w:t>学籍管理规定， 可获得文物保护与修复专业本科毕业证书。</w:t>
      </w:r>
    </w:p>
    <w:p w:rsidR="00C96176" w:rsidRPr="005015FE" w:rsidRDefault="00C96176" w:rsidP="007F7D0A">
      <w:pPr>
        <w:spacing w:line="520" w:lineRule="exact"/>
        <w:rPr>
          <w:rFonts w:ascii="仿宋_GB2312" w:eastAsia="仿宋_GB2312"/>
          <w:sz w:val="28"/>
          <w:szCs w:val="28"/>
        </w:rPr>
      </w:pPr>
      <w:r w:rsidRPr="005015FE">
        <w:rPr>
          <w:rFonts w:ascii="仿宋_GB2312" w:eastAsia="仿宋_GB2312" w:hint="eastAsia"/>
          <w:sz w:val="28"/>
          <w:szCs w:val="28"/>
        </w:rPr>
        <w:t>4、学位标准：获得文物保护与修复本科毕业证书，且毕业创作、毕业论文成绩在75分以上，经学</w:t>
      </w:r>
      <w:r w:rsidR="00EA0929">
        <w:rPr>
          <w:rFonts w:ascii="仿宋_GB2312" w:eastAsia="仿宋_GB2312" w:hint="eastAsia"/>
          <w:sz w:val="28"/>
          <w:szCs w:val="28"/>
        </w:rPr>
        <w:t>校</w:t>
      </w:r>
      <w:r w:rsidRPr="005015FE">
        <w:rPr>
          <w:rFonts w:ascii="仿宋_GB2312" w:eastAsia="仿宋_GB2312" w:hint="eastAsia"/>
          <w:sz w:val="28"/>
          <w:szCs w:val="28"/>
        </w:rPr>
        <w:t>学位委员会批准授予艺术学学士学位。</w:t>
      </w:r>
    </w:p>
    <w:p w:rsidR="00C96176" w:rsidRPr="005015FE" w:rsidRDefault="00C96176" w:rsidP="005015FE">
      <w:pPr>
        <w:spacing w:line="520" w:lineRule="exact"/>
        <w:rPr>
          <w:rFonts w:ascii="仿宋_GB2312" w:eastAsia="仿宋_GB2312"/>
          <w:sz w:val="28"/>
          <w:szCs w:val="28"/>
        </w:rPr>
      </w:pPr>
      <w:r w:rsidRPr="005015FE">
        <w:rPr>
          <w:rFonts w:ascii="仿宋_GB2312" w:eastAsia="仿宋_GB2312" w:hint="eastAsia"/>
          <w:sz w:val="28"/>
          <w:szCs w:val="28"/>
        </w:rPr>
        <w:t>七、主要课程（环节）与培养要求对应矩阵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2651"/>
        <w:gridCol w:w="512"/>
        <w:gridCol w:w="513"/>
        <w:gridCol w:w="512"/>
        <w:gridCol w:w="513"/>
        <w:gridCol w:w="512"/>
        <w:gridCol w:w="513"/>
        <w:gridCol w:w="512"/>
        <w:gridCol w:w="513"/>
        <w:gridCol w:w="512"/>
        <w:gridCol w:w="513"/>
      </w:tblGrid>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序号</w:t>
            </w:r>
          </w:p>
        </w:tc>
        <w:tc>
          <w:tcPr>
            <w:tcW w:w="2651"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课程名称</w:t>
            </w: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A1</w:t>
            </w: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A2</w:t>
            </w: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A3</w:t>
            </w: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A4</w:t>
            </w: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A5</w:t>
            </w: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B1</w:t>
            </w: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B2</w:t>
            </w: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B3</w:t>
            </w: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B4</w:t>
            </w: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B5</w:t>
            </w: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1</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AnsiTheme="minorEastAsia" w:hint="eastAsia"/>
                <w:sz w:val="18"/>
                <w:szCs w:val="18"/>
              </w:rPr>
              <w:t>思想道德修养与法律基础</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2</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AnsiTheme="minorEastAsia" w:hint="eastAsia"/>
                <w:sz w:val="18"/>
                <w:szCs w:val="18"/>
              </w:rPr>
              <w:t>中国近代史纲要</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3</w:t>
            </w:r>
          </w:p>
        </w:tc>
        <w:tc>
          <w:tcPr>
            <w:tcW w:w="2651" w:type="dxa"/>
            <w:vAlign w:val="center"/>
          </w:tcPr>
          <w:p w:rsidR="007F7D0A" w:rsidRPr="006A0F76" w:rsidRDefault="007F7D0A" w:rsidP="005523F9">
            <w:pPr>
              <w:spacing w:line="240" w:lineRule="exact"/>
              <w:jc w:val="left"/>
              <w:rPr>
                <w:rFonts w:ascii="仿宋_GB2312" w:eastAsia="仿宋_GB2312"/>
                <w:sz w:val="18"/>
                <w:szCs w:val="18"/>
              </w:rPr>
            </w:pPr>
            <w:r w:rsidRPr="006A0F76">
              <w:rPr>
                <w:rFonts w:ascii="仿宋_GB2312" w:eastAsia="仿宋_GB2312" w:hAnsiTheme="minorEastAsia" w:hint="eastAsia"/>
                <w:sz w:val="18"/>
                <w:szCs w:val="18"/>
              </w:rPr>
              <w:t>毛泽东思想和中国特色社会主义理论体系概论</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4</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AnsiTheme="minorEastAsia" w:hint="eastAsia"/>
                <w:sz w:val="18"/>
                <w:szCs w:val="18"/>
              </w:rPr>
              <w:t>马克思主义基本原理</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5</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AnsiTheme="minorEastAsia" w:hint="eastAsia"/>
                <w:sz w:val="18"/>
                <w:szCs w:val="18"/>
              </w:rPr>
              <w:t>形式与政策</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6</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AnsiTheme="minorEastAsia" w:hint="eastAsia"/>
                <w:sz w:val="18"/>
                <w:szCs w:val="18"/>
              </w:rPr>
              <w:t>大学英语Ⅰ/Ⅱ</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7</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AnsiTheme="minorEastAsia" w:hint="eastAsia"/>
                <w:sz w:val="18"/>
                <w:szCs w:val="18"/>
              </w:rPr>
              <w:t>体育Ⅰ/Ⅱ/Ⅲ/Ⅳ</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8</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AnsiTheme="minorEastAsia" w:hint="eastAsia"/>
                <w:sz w:val="18"/>
                <w:szCs w:val="18"/>
              </w:rPr>
              <w:t>军事训练（军事理论课）</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9</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AnsiTheme="minorEastAsia" w:hint="eastAsia"/>
                <w:sz w:val="18"/>
                <w:szCs w:val="18"/>
              </w:rPr>
              <w:t>职业发展规划与就业指导</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10</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AnsiTheme="minorEastAsia" w:hint="eastAsia"/>
                <w:sz w:val="18"/>
                <w:szCs w:val="18"/>
              </w:rPr>
              <w:t>大学生创新创业基础</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11</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int="eastAsia"/>
                <w:sz w:val="18"/>
                <w:szCs w:val="18"/>
              </w:rPr>
              <w:t>劳动教育</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AnsiTheme="minorEastAsia" w:hint="eastAsia"/>
                <w:sz w:val="18"/>
                <w:szCs w:val="18"/>
              </w:rPr>
              <w:t>☆</w:t>
            </w: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t>12</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int="eastAsia"/>
                <w:sz w:val="18"/>
                <w:szCs w:val="18"/>
              </w:rPr>
              <w:t>中国美术史</w:t>
            </w:r>
          </w:p>
        </w:tc>
        <w:tc>
          <w:tcPr>
            <w:tcW w:w="512" w:type="dxa"/>
            <w:vAlign w:val="center"/>
          </w:tcPr>
          <w:p w:rsidR="007F7D0A"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7F7D0A"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r>
      <w:tr w:rsidR="007F7D0A" w:rsidRPr="006A0F76" w:rsidTr="00635CA5">
        <w:trPr>
          <w:trHeight w:val="283"/>
        </w:trPr>
        <w:tc>
          <w:tcPr>
            <w:tcW w:w="576" w:type="dxa"/>
            <w:vAlign w:val="center"/>
          </w:tcPr>
          <w:p w:rsidR="007F7D0A" w:rsidRPr="006A0F76" w:rsidRDefault="007F7D0A" w:rsidP="006A0F76">
            <w:pPr>
              <w:jc w:val="center"/>
              <w:rPr>
                <w:rFonts w:ascii="仿宋_GB2312" w:eastAsia="仿宋_GB2312"/>
                <w:sz w:val="18"/>
                <w:szCs w:val="18"/>
              </w:rPr>
            </w:pPr>
            <w:r w:rsidRPr="006A0F76">
              <w:rPr>
                <w:rFonts w:ascii="仿宋_GB2312" w:eastAsia="仿宋_GB2312" w:hint="eastAsia"/>
                <w:sz w:val="18"/>
                <w:szCs w:val="18"/>
              </w:rPr>
              <w:lastRenderedPageBreak/>
              <w:t>13</w:t>
            </w:r>
          </w:p>
        </w:tc>
        <w:tc>
          <w:tcPr>
            <w:tcW w:w="2651" w:type="dxa"/>
            <w:vAlign w:val="center"/>
          </w:tcPr>
          <w:p w:rsidR="007F7D0A" w:rsidRPr="006A0F76" w:rsidRDefault="007F7D0A" w:rsidP="006A0F76">
            <w:pPr>
              <w:jc w:val="left"/>
              <w:rPr>
                <w:rFonts w:ascii="仿宋_GB2312" w:eastAsia="仿宋_GB2312"/>
                <w:sz w:val="18"/>
                <w:szCs w:val="18"/>
              </w:rPr>
            </w:pPr>
            <w:r w:rsidRPr="006A0F76">
              <w:rPr>
                <w:rFonts w:ascii="仿宋_GB2312" w:eastAsia="仿宋_GB2312" w:hint="eastAsia"/>
                <w:sz w:val="18"/>
                <w:szCs w:val="18"/>
              </w:rPr>
              <w:t>博物馆藏品管理</w:t>
            </w:r>
          </w:p>
        </w:tc>
        <w:tc>
          <w:tcPr>
            <w:tcW w:w="512" w:type="dxa"/>
            <w:vAlign w:val="center"/>
          </w:tcPr>
          <w:p w:rsidR="007F7D0A"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7F7D0A"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7F7D0A"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c>
          <w:tcPr>
            <w:tcW w:w="512" w:type="dxa"/>
            <w:vAlign w:val="center"/>
          </w:tcPr>
          <w:p w:rsidR="007F7D0A" w:rsidRPr="006A0F76" w:rsidRDefault="007F7D0A" w:rsidP="006A0F76">
            <w:pPr>
              <w:jc w:val="center"/>
              <w:rPr>
                <w:rFonts w:ascii="仿宋_GB2312" w:eastAsia="仿宋_GB2312"/>
                <w:sz w:val="18"/>
                <w:szCs w:val="18"/>
              </w:rPr>
            </w:pPr>
          </w:p>
        </w:tc>
        <w:tc>
          <w:tcPr>
            <w:tcW w:w="513" w:type="dxa"/>
            <w:vAlign w:val="center"/>
          </w:tcPr>
          <w:p w:rsidR="007F7D0A" w:rsidRPr="006A0F76" w:rsidRDefault="007F7D0A"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14</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考古学概论</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15</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非物质文化遗产</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1</w:t>
            </w:r>
            <w:r w:rsidR="003B7329" w:rsidRPr="006A0F76">
              <w:rPr>
                <w:rFonts w:ascii="仿宋_GB2312" w:eastAsia="仿宋_GB2312" w:hint="eastAsia"/>
                <w:sz w:val="18"/>
                <w:szCs w:val="18"/>
              </w:rPr>
              <w:t>6</w:t>
            </w:r>
          </w:p>
        </w:tc>
        <w:tc>
          <w:tcPr>
            <w:tcW w:w="2651" w:type="dxa"/>
            <w:vAlign w:val="center"/>
          </w:tcPr>
          <w:p w:rsidR="007F7D0A" w:rsidRPr="006A0F76" w:rsidRDefault="00C96176" w:rsidP="00DA1B87">
            <w:pPr>
              <w:spacing w:line="240" w:lineRule="exact"/>
              <w:jc w:val="left"/>
              <w:rPr>
                <w:rFonts w:ascii="仿宋_GB2312" w:eastAsia="仿宋_GB2312"/>
                <w:sz w:val="18"/>
                <w:szCs w:val="18"/>
              </w:rPr>
            </w:pPr>
            <w:r w:rsidRPr="006A0F76">
              <w:rPr>
                <w:rFonts w:ascii="仿宋_GB2312" w:eastAsia="仿宋_GB2312" w:hint="eastAsia"/>
                <w:sz w:val="18"/>
                <w:szCs w:val="18"/>
              </w:rPr>
              <w:t>文物保护与修复造型基础</w:t>
            </w:r>
          </w:p>
          <w:p w:rsidR="00C96176" w:rsidRPr="006A0F76" w:rsidRDefault="00C96176" w:rsidP="00DA1B87">
            <w:pPr>
              <w:spacing w:line="240" w:lineRule="exact"/>
              <w:jc w:val="left"/>
              <w:rPr>
                <w:rFonts w:ascii="仿宋_GB2312" w:eastAsia="仿宋_GB2312"/>
                <w:sz w:val="18"/>
                <w:szCs w:val="18"/>
              </w:rPr>
            </w:pPr>
            <w:r w:rsidRPr="006A0F76">
              <w:rPr>
                <w:rFonts w:ascii="仿宋_GB2312" w:eastAsia="仿宋_GB2312" w:hint="eastAsia"/>
                <w:sz w:val="18"/>
                <w:szCs w:val="18"/>
              </w:rPr>
              <w:t>（线描、雕塑）</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17</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文物展示与数字化技术</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18</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文物摄影</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1</w:t>
            </w:r>
            <w:r w:rsidR="003B7329" w:rsidRPr="006A0F76">
              <w:rPr>
                <w:rFonts w:ascii="仿宋_GB2312" w:eastAsia="仿宋_GB2312" w:hint="eastAsia"/>
                <w:sz w:val="18"/>
                <w:szCs w:val="18"/>
              </w:rPr>
              <w:t>9</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陶瓷工艺与装饰</w:t>
            </w:r>
            <w:r w:rsidR="006A0F76" w:rsidRPr="006A0F76">
              <w:rPr>
                <w:rFonts w:ascii="仿宋_GB2312" w:eastAsia="仿宋_GB2312" w:hAnsiTheme="minorEastAsia" w:hint="eastAsia"/>
                <w:sz w:val="18"/>
                <w:szCs w:val="18"/>
              </w:rPr>
              <w:t>Ⅰ</w:t>
            </w:r>
            <w:r w:rsidR="006A0F76">
              <w:rPr>
                <w:rFonts w:ascii="仿宋_GB2312" w:eastAsia="仿宋_GB2312" w:hAnsiTheme="minorEastAsia" w:hint="eastAsia"/>
                <w:sz w:val="18"/>
                <w:szCs w:val="18"/>
              </w:rPr>
              <w:t>/Ⅱ/Ⅲ/Ⅳ</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20</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传统书画技法</w:t>
            </w:r>
            <w:r w:rsidR="006A0F76" w:rsidRPr="006A0F76">
              <w:rPr>
                <w:rFonts w:ascii="仿宋_GB2312" w:eastAsia="仿宋_GB2312" w:hAnsiTheme="minorEastAsia" w:hint="eastAsia"/>
                <w:sz w:val="18"/>
                <w:szCs w:val="18"/>
              </w:rPr>
              <w:t>Ⅰ</w:t>
            </w:r>
            <w:r w:rsidR="006A0F76">
              <w:rPr>
                <w:rFonts w:ascii="仿宋_GB2312" w:eastAsia="仿宋_GB2312" w:hAnsiTheme="minorEastAsia" w:hint="eastAsia"/>
                <w:sz w:val="18"/>
                <w:szCs w:val="18"/>
              </w:rPr>
              <w:t>/Ⅱ/Ⅲ/Ⅳ/Ⅴ</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21</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文物保护基础</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2</w:t>
            </w:r>
            <w:r w:rsidR="003B7329" w:rsidRPr="006A0F76">
              <w:rPr>
                <w:rFonts w:ascii="仿宋_GB2312" w:eastAsia="仿宋_GB2312" w:hint="eastAsia"/>
                <w:sz w:val="18"/>
                <w:szCs w:val="18"/>
              </w:rPr>
              <w:t>2</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文物法律法规</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2</w:t>
            </w:r>
            <w:r w:rsidR="003B7329" w:rsidRPr="006A0F76">
              <w:rPr>
                <w:rFonts w:ascii="仿宋_GB2312" w:eastAsia="仿宋_GB2312" w:hint="eastAsia"/>
                <w:sz w:val="18"/>
                <w:szCs w:val="18"/>
              </w:rPr>
              <w:t>3</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文物检测</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A7DDF" w:rsidRPr="006A0F76" w:rsidTr="00635CA5">
        <w:trPr>
          <w:trHeight w:val="283"/>
        </w:trPr>
        <w:tc>
          <w:tcPr>
            <w:tcW w:w="576" w:type="dxa"/>
            <w:vAlign w:val="center"/>
          </w:tcPr>
          <w:p w:rsidR="00CA7DDF" w:rsidRPr="006A0F76" w:rsidRDefault="00CA7DDF" w:rsidP="006A0F76">
            <w:pPr>
              <w:jc w:val="center"/>
              <w:rPr>
                <w:rFonts w:ascii="仿宋_GB2312" w:eastAsia="仿宋_GB2312"/>
                <w:sz w:val="18"/>
                <w:szCs w:val="18"/>
              </w:rPr>
            </w:pPr>
            <w:r w:rsidRPr="006A0F76">
              <w:rPr>
                <w:rFonts w:ascii="仿宋_GB2312" w:eastAsia="仿宋_GB2312" w:hint="eastAsia"/>
                <w:sz w:val="18"/>
                <w:szCs w:val="18"/>
              </w:rPr>
              <w:t>2</w:t>
            </w:r>
            <w:r w:rsidR="003B7329" w:rsidRPr="006A0F76">
              <w:rPr>
                <w:rFonts w:ascii="仿宋_GB2312" w:eastAsia="仿宋_GB2312" w:hint="eastAsia"/>
                <w:sz w:val="18"/>
                <w:szCs w:val="18"/>
              </w:rPr>
              <w:t>4</w:t>
            </w:r>
          </w:p>
        </w:tc>
        <w:tc>
          <w:tcPr>
            <w:tcW w:w="2651" w:type="dxa"/>
            <w:vAlign w:val="center"/>
          </w:tcPr>
          <w:p w:rsidR="00CA7DDF" w:rsidRPr="006A0F76" w:rsidRDefault="00CA7DDF" w:rsidP="006A0F76">
            <w:pPr>
              <w:jc w:val="left"/>
              <w:rPr>
                <w:rFonts w:ascii="仿宋_GB2312" w:eastAsia="仿宋_GB2312"/>
                <w:sz w:val="18"/>
                <w:szCs w:val="18"/>
              </w:rPr>
            </w:pPr>
            <w:r w:rsidRPr="006A0F76">
              <w:rPr>
                <w:rFonts w:ascii="仿宋_GB2312" w:eastAsia="仿宋_GB2312" w:hint="eastAsia"/>
                <w:sz w:val="18"/>
                <w:szCs w:val="18"/>
              </w:rPr>
              <w:t>毕业论文写作</w:t>
            </w:r>
          </w:p>
        </w:tc>
        <w:tc>
          <w:tcPr>
            <w:tcW w:w="512" w:type="dxa"/>
            <w:vAlign w:val="center"/>
          </w:tcPr>
          <w:p w:rsidR="00CA7DDF" w:rsidRPr="006A0F76" w:rsidRDefault="00CA7DDF" w:rsidP="006A0F76">
            <w:pPr>
              <w:jc w:val="center"/>
              <w:rPr>
                <w:rFonts w:ascii="仿宋_GB2312" w:eastAsia="仿宋_GB2312"/>
                <w:sz w:val="18"/>
                <w:szCs w:val="18"/>
              </w:rPr>
            </w:pPr>
          </w:p>
        </w:tc>
        <w:tc>
          <w:tcPr>
            <w:tcW w:w="513" w:type="dxa"/>
            <w:vAlign w:val="center"/>
          </w:tcPr>
          <w:p w:rsidR="00CA7DDF" w:rsidRPr="006A0F76" w:rsidRDefault="00CA7DDF" w:rsidP="006A0F76">
            <w:pPr>
              <w:jc w:val="center"/>
              <w:rPr>
                <w:rFonts w:ascii="仿宋_GB2312" w:eastAsia="仿宋_GB2312"/>
                <w:sz w:val="18"/>
                <w:szCs w:val="18"/>
              </w:rPr>
            </w:pPr>
          </w:p>
        </w:tc>
        <w:tc>
          <w:tcPr>
            <w:tcW w:w="512" w:type="dxa"/>
            <w:vAlign w:val="center"/>
          </w:tcPr>
          <w:p w:rsidR="00CA7DDF" w:rsidRPr="006A0F76" w:rsidRDefault="00CA7DDF" w:rsidP="006A0F76">
            <w:pPr>
              <w:jc w:val="center"/>
              <w:rPr>
                <w:rFonts w:ascii="仿宋_GB2312" w:eastAsia="仿宋_GB2312"/>
                <w:sz w:val="18"/>
                <w:szCs w:val="18"/>
              </w:rPr>
            </w:pPr>
          </w:p>
        </w:tc>
        <w:tc>
          <w:tcPr>
            <w:tcW w:w="513" w:type="dxa"/>
            <w:vAlign w:val="center"/>
          </w:tcPr>
          <w:p w:rsidR="00CA7DDF" w:rsidRPr="006A0F76" w:rsidRDefault="00CA7DDF" w:rsidP="006A0F76">
            <w:pPr>
              <w:jc w:val="center"/>
              <w:rPr>
                <w:rFonts w:ascii="仿宋_GB2312" w:eastAsia="仿宋_GB2312"/>
                <w:sz w:val="18"/>
                <w:szCs w:val="18"/>
              </w:rPr>
            </w:pPr>
          </w:p>
        </w:tc>
        <w:tc>
          <w:tcPr>
            <w:tcW w:w="512" w:type="dxa"/>
            <w:vAlign w:val="center"/>
          </w:tcPr>
          <w:p w:rsidR="00CA7DDF" w:rsidRPr="006A0F76" w:rsidRDefault="00CA7DDF" w:rsidP="006A0F76">
            <w:pPr>
              <w:jc w:val="center"/>
              <w:rPr>
                <w:rFonts w:ascii="仿宋_GB2312" w:eastAsia="仿宋_GB2312"/>
                <w:sz w:val="18"/>
                <w:szCs w:val="18"/>
              </w:rPr>
            </w:pPr>
          </w:p>
        </w:tc>
        <w:tc>
          <w:tcPr>
            <w:tcW w:w="513" w:type="dxa"/>
            <w:vAlign w:val="center"/>
          </w:tcPr>
          <w:p w:rsidR="00CA7DDF" w:rsidRPr="006A0F76" w:rsidRDefault="00CA7DDF" w:rsidP="006A0F76">
            <w:pPr>
              <w:jc w:val="center"/>
              <w:rPr>
                <w:rFonts w:ascii="仿宋_GB2312" w:eastAsia="仿宋_GB2312"/>
                <w:sz w:val="18"/>
                <w:szCs w:val="18"/>
              </w:rPr>
            </w:pPr>
          </w:p>
        </w:tc>
        <w:tc>
          <w:tcPr>
            <w:tcW w:w="512" w:type="dxa"/>
            <w:vAlign w:val="center"/>
          </w:tcPr>
          <w:p w:rsidR="00CA7DDF" w:rsidRPr="006A0F76" w:rsidRDefault="00CA7DDF" w:rsidP="006A0F76">
            <w:pPr>
              <w:jc w:val="center"/>
              <w:rPr>
                <w:rFonts w:ascii="仿宋_GB2312" w:eastAsia="仿宋_GB2312"/>
                <w:sz w:val="18"/>
                <w:szCs w:val="18"/>
              </w:rPr>
            </w:pPr>
          </w:p>
        </w:tc>
        <w:tc>
          <w:tcPr>
            <w:tcW w:w="513" w:type="dxa"/>
            <w:vAlign w:val="center"/>
          </w:tcPr>
          <w:p w:rsidR="00CA7DDF" w:rsidRPr="006A0F76" w:rsidRDefault="00CA7DDF" w:rsidP="006A0F76">
            <w:pPr>
              <w:jc w:val="center"/>
              <w:rPr>
                <w:rFonts w:ascii="仿宋_GB2312" w:eastAsia="仿宋_GB2312"/>
                <w:sz w:val="18"/>
                <w:szCs w:val="18"/>
              </w:rPr>
            </w:pPr>
          </w:p>
        </w:tc>
        <w:tc>
          <w:tcPr>
            <w:tcW w:w="512" w:type="dxa"/>
            <w:vAlign w:val="center"/>
          </w:tcPr>
          <w:p w:rsidR="00CA7DDF" w:rsidRPr="006A0F76" w:rsidRDefault="00CA7DDF" w:rsidP="006A0F76">
            <w:pPr>
              <w:jc w:val="center"/>
              <w:rPr>
                <w:rFonts w:ascii="仿宋_GB2312" w:eastAsia="仿宋_GB2312"/>
                <w:sz w:val="18"/>
                <w:szCs w:val="18"/>
              </w:rPr>
            </w:pPr>
          </w:p>
        </w:tc>
        <w:tc>
          <w:tcPr>
            <w:tcW w:w="513" w:type="dxa"/>
            <w:vAlign w:val="center"/>
          </w:tcPr>
          <w:p w:rsidR="00CA7DDF" w:rsidRPr="006A0F76" w:rsidRDefault="00CA7DDF"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2</w:t>
            </w:r>
            <w:r w:rsidR="003B7329" w:rsidRPr="006A0F76">
              <w:rPr>
                <w:rFonts w:ascii="仿宋_GB2312" w:eastAsia="仿宋_GB2312" w:hint="eastAsia"/>
                <w:sz w:val="18"/>
                <w:szCs w:val="18"/>
              </w:rPr>
              <w:t>5</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文物价值评估</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2</w:t>
            </w:r>
            <w:r w:rsidR="003B7329" w:rsidRPr="006A0F76">
              <w:rPr>
                <w:rFonts w:ascii="仿宋_GB2312" w:eastAsia="仿宋_GB2312" w:hint="eastAsia"/>
                <w:sz w:val="18"/>
                <w:szCs w:val="18"/>
              </w:rPr>
              <w:t>6</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陶瓷文物病害与图示</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2</w:t>
            </w:r>
            <w:r w:rsidR="003B7329" w:rsidRPr="006A0F76">
              <w:rPr>
                <w:rFonts w:ascii="仿宋_GB2312" w:eastAsia="仿宋_GB2312" w:hint="eastAsia"/>
                <w:sz w:val="18"/>
                <w:szCs w:val="18"/>
              </w:rPr>
              <w:t>7</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纸质文物病害与图示</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2</w:t>
            </w:r>
            <w:r w:rsidR="003B7329" w:rsidRPr="006A0F76">
              <w:rPr>
                <w:rFonts w:ascii="仿宋_GB2312" w:eastAsia="仿宋_GB2312" w:hint="eastAsia"/>
                <w:sz w:val="18"/>
                <w:szCs w:val="18"/>
              </w:rPr>
              <w:t>8</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书画装裱与修复</w:t>
            </w:r>
            <w:r w:rsidR="006A0F76" w:rsidRPr="006A0F76">
              <w:rPr>
                <w:rFonts w:ascii="仿宋_GB2312" w:eastAsia="仿宋_GB2312" w:hAnsiTheme="minorEastAsia" w:hint="eastAsia"/>
                <w:sz w:val="18"/>
                <w:szCs w:val="18"/>
              </w:rPr>
              <w:t>Ⅰ</w:t>
            </w:r>
            <w:r w:rsidR="006A0F76">
              <w:rPr>
                <w:rFonts w:ascii="仿宋_GB2312" w:eastAsia="仿宋_GB2312" w:hAnsiTheme="minorEastAsia" w:hint="eastAsia"/>
                <w:sz w:val="18"/>
                <w:szCs w:val="18"/>
              </w:rPr>
              <w:t>/Ⅱ/Ⅲ/Ⅳ</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2</w:t>
            </w:r>
            <w:r w:rsidR="003B7329" w:rsidRPr="006A0F76">
              <w:rPr>
                <w:rFonts w:ascii="仿宋_GB2312" w:eastAsia="仿宋_GB2312" w:hint="eastAsia"/>
                <w:sz w:val="18"/>
                <w:szCs w:val="18"/>
              </w:rPr>
              <w:t>9</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陶瓷修复</w:t>
            </w:r>
            <w:r w:rsidR="006A0F76" w:rsidRPr="006A0F76">
              <w:rPr>
                <w:rFonts w:ascii="仿宋_GB2312" w:eastAsia="仿宋_GB2312" w:hAnsiTheme="minorEastAsia" w:hint="eastAsia"/>
                <w:sz w:val="18"/>
                <w:szCs w:val="18"/>
              </w:rPr>
              <w:t>Ⅰ</w:t>
            </w:r>
            <w:r w:rsidR="006A0F76">
              <w:rPr>
                <w:rFonts w:ascii="仿宋_GB2312" w:eastAsia="仿宋_GB2312" w:hAnsiTheme="minorEastAsia" w:hint="eastAsia"/>
                <w:sz w:val="18"/>
                <w:szCs w:val="18"/>
              </w:rPr>
              <w:t>/Ⅱ/Ⅲ/Ⅳ</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30</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中国陶瓷史</w:t>
            </w:r>
            <w:r w:rsidR="006A0F76" w:rsidRPr="006A0F76">
              <w:rPr>
                <w:rFonts w:ascii="仿宋_GB2312" w:eastAsia="仿宋_GB2312" w:hAnsiTheme="minorEastAsia" w:hint="eastAsia"/>
                <w:sz w:val="18"/>
                <w:szCs w:val="18"/>
              </w:rPr>
              <w:t>Ⅰ</w:t>
            </w:r>
            <w:r w:rsidR="006A0F76">
              <w:rPr>
                <w:rFonts w:ascii="仿宋_GB2312" w:eastAsia="仿宋_GB2312" w:hAnsiTheme="minorEastAsia" w:hint="eastAsia"/>
                <w:sz w:val="18"/>
                <w:szCs w:val="18"/>
              </w:rPr>
              <w:t>/Ⅱ</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A7DDF" w:rsidP="006A0F76">
            <w:pPr>
              <w:jc w:val="center"/>
              <w:rPr>
                <w:rFonts w:ascii="仿宋_GB2312" w:eastAsia="仿宋_GB2312"/>
                <w:sz w:val="18"/>
                <w:szCs w:val="18"/>
              </w:rPr>
            </w:pPr>
            <w:r w:rsidRPr="006A0F76">
              <w:rPr>
                <w:rFonts w:ascii="仿宋_GB2312" w:eastAsia="仿宋_GB2312" w:hint="eastAsia"/>
                <w:sz w:val="18"/>
                <w:szCs w:val="18"/>
              </w:rPr>
              <w:t>3</w:t>
            </w:r>
            <w:r w:rsidR="003B7329" w:rsidRPr="006A0F76">
              <w:rPr>
                <w:rFonts w:ascii="仿宋_GB2312" w:eastAsia="仿宋_GB2312" w:hint="eastAsia"/>
                <w:sz w:val="18"/>
                <w:szCs w:val="18"/>
              </w:rPr>
              <w:t>1</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陶瓷鉴赏与鉴定</w:t>
            </w:r>
            <w:r w:rsidR="006A0F76" w:rsidRPr="006A0F76">
              <w:rPr>
                <w:rFonts w:ascii="仿宋_GB2312" w:eastAsia="仿宋_GB2312" w:hAnsiTheme="minorEastAsia" w:hint="eastAsia"/>
                <w:sz w:val="18"/>
                <w:szCs w:val="18"/>
              </w:rPr>
              <w:t>Ⅰ</w:t>
            </w:r>
            <w:r w:rsidR="006A0F76">
              <w:rPr>
                <w:rFonts w:ascii="仿宋_GB2312" w:eastAsia="仿宋_GB2312" w:hAnsiTheme="minorEastAsia" w:hint="eastAsia"/>
                <w:sz w:val="18"/>
                <w:szCs w:val="18"/>
              </w:rPr>
              <w:t>/Ⅱ</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A7DDF" w:rsidP="006A0F76">
            <w:pPr>
              <w:jc w:val="center"/>
              <w:rPr>
                <w:rFonts w:ascii="仿宋_GB2312" w:eastAsia="仿宋_GB2312"/>
                <w:sz w:val="18"/>
                <w:szCs w:val="18"/>
              </w:rPr>
            </w:pPr>
            <w:r w:rsidRPr="006A0F76">
              <w:rPr>
                <w:rFonts w:ascii="仿宋_GB2312" w:eastAsia="仿宋_GB2312" w:hint="eastAsia"/>
                <w:sz w:val="18"/>
                <w:szCs w:val="18"/>
              </w:rPr>
              <w:t>3</w:t>
            </w:r>
            <w:r w:rsidR="003B7329" w:rsidRPr="006A0F76">
              <w:rPr>
                <w:rFonts w:ascii="仿宋_GB2312" w:eastAsia="仿宋_GB2312" w:hint="eastAsia"/>
                <w:sz w:val="18"/>
                <w:szCs w:val="18"/>
              </w:rPr>
              <w:t>2</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传统图形与纹样</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3</w:t>
            </w:r>
            <w:r w:rsidR="003B7329" w:rsidRPr="006A0F76">
              <w:rPr>
                <w:rFonts w:ascii="仿宋_GB2312" w:eastAsia="仿宋_GB2312" w:hint="eastAsia"/>
                <w:sz w:val="18"/>
                <w:szCs w:val="18"/>
              </w:rPr>
              <w:t>3</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无机质文物修复实用化学</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3</w:t>
            </w:r>
            <w:r w:rsidR="003B7329" w:rsidRPr="006A0F76">
              <w:rPr>
                <w:rFonts w:ascii="仿宋_GB2312" w:eastAsia="仿宋_GB2312" w:hint="eastAsia"/>
                <w:sz w:val="18"/>
                <w:szCs w:val="18"/>
              </w:rPr>
              <w:t>4</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陶瓷修复色彩应用知识</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3</w:t>
            </w:r>
            <w:r w:rsidR="003B7329" w:rsidRPr="006A0F76">
              <w:rPr>
                <w:rFonts w:ascii="仿宋_GB2312" w:eastAsia="仿宋_GB2312" w:hint="eastAsia"/>
                <w:sz w:val="18"/>
                <w:szCs w:val="18"/>
              </w:rPr>
              <w:t>5</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古书画复制</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3</w:t>
            </w:r>
            <w:r w:rsidR="003B7329" w:rsidRPr="006A0F76">
              <w:rPr>
                <w:rFonts w:ascii="仿宋_GB2312" w:eastAsia="仿宋_GB2312" w:hint="eastAsia"/>
                <w:sz w:val="18"/>
                <w:szCs w:val="18"/>
              </w:rPr>
              <w:t>6</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古籍档案修复</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3</w:t>
            </w:r>
            <w:r w:rsidR="003B7329" w:rsidRPr="006A0F76">
              <w:rPr>
                <w:rFonts w:ascii="仿宋_GB2312" w:eastAsia="仿宋_GB2312" w:hint="eastAsia"/>
                <w:sz w:val="18"/>
                <w:szCs w:val="18"/>
              </w:rPr>
              <w:t>7</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书画鉴赏与鉴定</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3</w:t>
            </w:r>
            <w:r w:rsidR="003B7329" w:rsidRPr="006A0F76">
              <w:rPr>
                <w:rFonts w:ascii="仿宋_GB2312" w:eastAsia="仿宋_GB2312" w:hint="eastAsia"/>
                <w:sz w:val="18"/>
                <w:szCs w:val="18"/>
              </w:rPr>
              <w:t>8</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中国书画史</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3</w:t>
            </w:r>
            <w:r w:rsidR="003B7329" w:rsidRPr="006A0F76">
              <w:rPr>
                <w:rFonts w:ascii="仿宋_GB2312" w:eastAsia="仿宋_GB2312" w:hint="eastAsia"/>
                <w:sz w:val="18"/>
                <w:szCs w:val="18"/>
              </w:rPr>
              <w:t>9</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有机质文物修复使用化学</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40</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书画修复材料基础知识</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A7DDF" w:rsidP="006A0F76">
            <w:pPr>
              <w:jc w:val="center"/>
              <w:rPr>
                <w:rFonts w:ascii="仿宋_GB2312" w:eastAsia="仿宋_GB2312"/>
                <w:sz w:val="18"/>
                <w:szCs w:val="18"/>
              </w:rPr>
            </w:pPr>
            <w:r w:rsidRPr="006A0F76">
              <w:rPr>
                <w:rFonts w:ascii="仿宋_GB2312" w:eastAsia="仿宋_GB2312" w:hint="eastAsia"/>
                <w:sz w:val="18"/>
                <w:szCs w:val="18"/>
              </w:rPr>
              <w:t>4</w:t>
            </w:r>
            <w:r w:rsidR="003B7329" w:rsidRPr="006A0F76">
              <w:rPr>
                <w:rFonts w:ascii="仿宋_GB2312" w:eastAsia="仿宋_GB2312" w:hint="eastAsia"/>
                <w:sz w:val="18"/>
                <w:szCs w:val="18"/>
              </w:rPr>
              <w:t>1</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博物馆考察与调研</w:t>
            </w:r>
          </w:p>
        </w:tc>
        <w:tc>
          <w:tcPr>
            <w:tcW w:w="512"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A7DDF" w:rsidP="006A0F76">
            <w:pPr>
              <w:jc w:val="center"/>
              <w:rPr>
                <w:rFonts w:ascii="仿宋_GB2312" w:eastAsia="仿宋_GB2312"/>
                <w:sz w:val="18"/>
                <w:szCs w:val="18"/>
              </w:rPr>
            </w:pPr>
            <w:r w:rsidRPr="006A0F76">
              <w:rPr>
                <w:rFonts w:ascii="仿宋_GB2312" w:eastAsia="仿宋_GB2312" w:hint="eastAsia"/>
                <w:sz w:val="18"/>
                <w:szCs w:val="18"/>
              </w:rPr>
              <w:t>4</w:t>
            </w:r>
            <w:r w:rsidR="003B7329" w:rsidRPr="006A0F76">
              <w:rPr>
                <w:rFonts w:ascii="仿宋_GB2312" w:eastAsia="仿宋_GB2312" w:hint="eastAsia"/>
                <w:sz w:val="18"/>
                <w:szCs w:val="18"/>
              </w:rPr>
              <w:t>2</w:t>
            </w:r>
          </w:p>
        </w:tc>
        <w:tc>
          <w:tcPr>
            <w:tcW w:w="2651" w:type="dxa"/>
            <w:vAlign w:val="center"/>
          </w:tcPr>
          <w:p w:rsidR="00C96176" w:rsidRPr="006A0F76" w:rsidRDefault="003B7329" w:rsidP="006A0F76">
            <w:pPr>
              <w:jc w:val="left"/>
              <w:rPr>
                <w:rFonts w:ascii="仿宋_GB2312" w:eastAsia="仿宋_GB2312"/>
                <w:sz w:val="18"/>
                <w:szCs w:val="18"/>
              </w:rPr>
            </w:pPr>
            <w:r w:rsidRPr="006A0F76">
              <w:rPr>
                <w:rFonts w:ascii="仿宋_GB2312" w:eastAsia="仿宋_GB2312" w:hint="eastAsia"/>
                <w:sz w:val="18"/>
                <w:szCs w:val="18"/>
              </w:rPr>
              <w:t>二学年社会实践</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4</w:t>
            </w:r>
            <w:r w:rsidR="003B7329" w:rsidRPr="006A0F76">
              <w:rPr>
                <w:rFonts w:ascii="仿宋_GB2312" w:eastAsia="仿宋_GB2312" w:hint="eastAsia"/>
                <w:sz w:val="18"/>
                <w:szCs w:val="18"/>
              </w:rPr>
              <w:t>3</w:t>
            </w:r>
          </w:p>
        </w:tc>
        <w:tc>
          <w:tcPr>
            <w:tcW w:w="2651" w:type="dxa"/>
            <w:vAlign w:val="center"/>
          </w:tcPr>
          <w:p w:rsidR="00C96176" w:rsidRPr="006A0F76" w:rsidRDefault="003B7329" w:rsidP="006A0F76">
            <w:pPr>
              <w:jc w:val="left"/>
              <w:rPr>
                <w:rFonts w:ascii="仿宋_GB2312" w:eastAsia="仿宋_GB2312"/>
                <w:sz w:val="18"/>
                <w:szCs w:val="18"/>
              </w:rPr>
            </w:pPr>
            <w:r w:rsidRPr="006A0F76">
              <w:rPr>
                <w:rFonts w:ascii="仿宋_GB2312" w:eastAsia="仿宋_GB2312" w:hint="eastAsia"/>
                <w:sz w:val="18"/>
                <w:szCs w:val="18"/>
              </w:rPr>
              <w:t>三学年社会</w:t>
            </w:r>
            <w:r w:rsidR="00C96176" w:rsidRPr="006A0F76">
              <w:rPr>
                <w:rFonts w:ascii="仿宋_GB2312" w:eastAsia="仿宋_GB2312" w:hint="eastAsia"/>
                <w:sz w:val="18"/>
                <w:szCs w:val="18"/>
              </w:rPr>
              <w:t>实践</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4</w:t>
            </w:r>
            <w:r w:rsidR="003B7329" w:rsidRPr="006A0F76">
              <w:rPr>
                <w:rFonts w:ascii="仿宋_GB2312" w:eastAsia="仿宋_GB2312" w:hint="eastAsia"/>
                <w:sz w:val="18"/>
                <w:szCs w:val="18"/>
              </w:rPr>
              <w:t>4</w:t>
            </w:r>
          </w:p>
        </w:tc>
        <w:tc>
          <w:tcPr>
            <w:tcW w:w="2651" w:type="dxa"/>
            <w:vAlign w:val="center"/>
          </w:tcPr>
          <w:p w:rsidR="00C96176" w:rsidRPr="006A0F76" w:rsidRDefault="003B7329" w:rsidP="006A0F76">
            <w:pPr>
              <w:jc w:val="left"/>
              <w:rPr>
                <w:rFonts w:ascii="仿宋_GB2312" w:eastAsia="仿宋_GB2312"/>
                <w:sz w:val="18"/>
                <w:szCs w:val="18"/>
              </w:rPr>
            </w:pPr>
            <w:r w:rsidRPr="006A0F76">
              <w:rPr>
                <w:rFonts w:ascii="仿宋_GB2312" w:eastAsia="仿宋_GB2312" w:hint="eastAsia"/>
                <w:sz w:val="18"/>
                <w:szCs w:val="18"/>
              </w:rPr>
              <w:t>第二学年专业实习</w:t>
            </w:r>
          </w:p>
        </w:tc>
        <w:tc>
          <w:tcPr>
            <w:tcW w:w="512"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3B7329" w:rsidRPr="006A0F76" w:rsidTr="00635CA5">
        <w:trPr>
          <w:trHeight w:val="283"/>
        </w:trPr>
        <w:tc>
          <w:tcPr>
            <w:tcW w:w="576" w:type="dxa"/>
            <w:vAlign w:val="center"/>
          </w:tcPr>
          <w:p w:rsidR="003B7329"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45</w:t>
            </w:r>
          </w:p>
        </w:tc>
        <w:tc>
          <w:tcPr>
            <w:tcW w:w="2651" w:type="dxa"/>
            <w:vAlign w:val="center"/>
          </w:tcPr>
          <w:p w:rsidR="003B7329" w:rsidRPr="006A0F76" w:rsidRDefault="003B7329" w:rsidP="006A0F76">
            <w:pPr>
              <w:jc w:val="left"/>
              <w:rPr>
                <w:rFonts w:ascii="仿宋_GB2312" w:eastAsia="仿宋_GB2312"/>
                <w:sz w:val="18"/>
                <w:szCs w:val="18"/>
              </w:rPr>
            </w:pPr>
            <w:r w:rsidRPr="006A0F76">
              <w:rPr>
                <w:rFonts w:ascii="仿宋_GB2312" w:eastAsia="仿宋_GB2312" w:hint="eastAsia"/>
                <w:sz w:val="18"/>
                <w:szCs w:val="18"/>
              </w:rPr>
              <w:t>第三学年专业实习</w:t>
            </w:r>
          </w:p>
        </w:tc>
        <w:tc>
          <w:tcPr>
            <w:tcW w:w="512" w:type="dxa"/>
            <w:vAlign w:val="center"/>
          </w:tcPr>
          <w:p w:rsidR="003B7329"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3B7329" w:rsidRPr="006A0F76" w:rsidRDefault="003B7329" w:rsidP="006A0F76">
            <w:pPr>
              <w:jc w:val="center"/>
              <w:rPr>
                <w:rFonts w:ascii="仿宋_GB2312" w:eastAsia="仿宋_GB2312"/>
                <w:sz w:val="18"/>
                <w:szCs w:val="18"/>
              </w:rPr>
            </w:pPr>
          </w:p>
        </w:tc>
        <w:tc>
          <w:tcPr>
            <w:tcW w:w="512" w:type="dxa"/>
            <w:vAlign w:val="center"/>
          </w:tcPr>
          <w:p w:rsidR="003B7329"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3B7329"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3B7329"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3B7329" w:rsidRPr="006A0F76" w:rsidRDefault="003B7329" w:rsidP="006A0F76">
            <w:pPr>
              <w:jc w:val="center"/>
              <w:rPr>
                <w:rFonts w:ascii="仿宋_GB2312" w:eastAsia="仿宋_GB2312"/>
                <w:sz w:val="18"/>
                <w:szCs w:val="18"/>
              </w:rPr>
            </w:pPr>
          </w:p>
        </w:tc>
        <w:tc>
          <w:tcPr>
            <w:tcW w:w="512" w:type="dxa"/>
            <w:vAlign w:val="center"/>
          </w:tcPr>
          <w:p w:rsidR="003B7329" w:rsidRPr="006A0F76" w:rsidRDefault="003B7329" w:rsidP="006A0F76">
            <w:pPr>
              <w:jc w:val="center"/>
              <w:rPr>
                <w:rFonts w:ascii="仿宋_GB2312" w:eastAsia="仿宋_GB2312"/>
                <w:sz w:val="18"/>
                <w:szCs w:val="18"/>
              </w:rPr>
            </w:pPr>
          </w:p>
        </w:tc>
        <w:tc>
          <w:tcPr>
            <w:tcW w:w="513" w:type="dxa"/>
            <w:vAlign w:val="center"/>
          </w:tcPr>
          <w:p w:rsidR="003B7329" w:rsidRPr="006A0F76" w:rsidRDefault="003B7329" w:rsidP="006A0F76">
            <w:pPr>
              <w:jc w:val="center"/>
              <w:rPr>
                <w:rFonts w:ascii="仿宋_GB2312" w:eastAsia="仿宋_GB2312"/>
                <w:sz w:val="18"/>
                <w:szCs w:val="18"/>
              </w:rPr>
            </w:pPr>
          </w:p>
        </w:tc>
        <w:tc>
          <w:tcPr>
            <w:tcW w:w="512" w:type="dxa"/>
            <w:vAlign w:val="center"/>
          </w:tcPr>
          <w:p w:rsidR="003B7329" w:rsidRPr="006A0F76" w:rsidRDefault="003B7329" w:rsidP="006A0F76">
            <w:pPr>
              <w:jc w:val="center"/>
              <w:rPr>
                <w:rFonts w:ascii="仿宋_GB2312" w:eastAsia="仿宋_GB2312"/>
                <w:sz w:val="18"/>
                <w:szCs w:val="18"/>
              </w:rPr>
            </w:pPr>
          </w:p>
        </w:tc>
        <w:tc>
          <w:tcPr>
            <w:tcW w:w="513" w:type="dxa"/>
            <w:vAlign w:val="center"/>
          </w:tcPr>
          <w:p w:rsidR="003B7329" w:rsidRPr="006A0F76" w:rsidRDefault="003B7329"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4</w:t>
            </w:r>
            <w:r w:rsidR="003B7329" w:rsidRPr="006A0F76">
              <w:rPr>
                <w:rFonts w:ascii="仿宋_GB2312" w:eastAsia="仿宋_GB2312" w:hint="eastAsia"/>
                <w:sz w:val="18"/>
                <w:szCs w:val="18"/>
              </w:rPr>
              <w:t>6</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毕业</w:t>
            </w:r>
            <w:r w:rsidR="003B7329" w:rsidRPr="006A0F76">
              <w:rPr>
                <w:rFonts w:ascii="仿宋_GB2312" w:eastAsia="仿宋_GB2312" w:hint="eastAsia"/>
                <w:sz w:val="18"/>
                <w:szCs w:val="18"/>
              </w:rPr>
              <w:t>作业</w:t>
            </w:r>
          </w:p>
        </w:tc>
        <w:tc>
          <w:tcPr>
            <w:tcW w:w="512"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r w:rsidR="00C96176" w:rsidRPr="006A0F76" w:rsidTr="00635CA5">
        <w:trPr>
          <w:trHeight w:val="283"/>
        </w:trPr>
        <w:tc>
          <w:tcPr>
            <w:tcW w:w="576"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4</w:t>
            </w:r>
            <w:r w:rsidR="003B7329" w:rsidRPr="006A0F76">
              <w:rPr>
                <w:rFonts w:ascii="仿宋_GB2312" w:eastAsia="仿宋_GB2312" w:hint="eastAsia"/>
                <w:sz w:val="18"/>
                <w:szCs w:val="18"/>
              </w:rPr>
              <w:t>7</w:t>
            </w:r>
          </w:p>
        </w:tc>
        <w:tc>
          <w:tcPr>
            <w:tcW w:w="2651" w:type="dxa"/>
            <w:vAlign w:val="center"/>
          </w:tcPr>
          <w:p w:rsidR="00C96176" w:rsidRPr="006A0F76" w:rsidRDefault="00C96176" w:rsidP="006A0F76">
            <w:pPr>
              <w:jc w:val="left"/>
              <w:rPr>
                <w:rFonts w:ascii="仿宋_GB2312" w:eastAsia="仿宋_GB2312"/>
                <w:sz w:val="18"/>
                <w:szCs w:val="18"/>
              </w:rPr>
            </w:pPr>
            <w:r w:rsidRPr="006A0F76">
              <w:rPr>
                <w:rFonts w:ascii="仿宋_GB2312" w:eastAsia="仿宋_GB2312" w:hint="eastAsia"/>
                <w:sz w:val="18"/>
                <w:szCs w:val="18"/>
              </w:rPr>
              <w:t>毕业</w:t>
            </w:r>
            <w:r w:rsidR="003B7329" w:rsidRPr="006A0F76">
              <w:rPr>
                <w:rFonts w:ascii="仿宋_GB2312" w:eastAsia="仿宋_GB2312" w:hint="eastAsia"/>
                <w:sz w:val="18"/>
                <w:szCs w:val="18"/>
              </w:rPr>
              <w:t>论文、答辩</w:t>
            </w:r>
          </w:p>
        </w:tc>
        <w:tc>
          <w:tcPr>
            <w:tcW w:w="512"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r w:rsidRPr="006A0F76">
              <w:rPr>
                <w:rFonts w:ascii="仿宋_GB2312" w:eastAsia="仿宋_GB2312" w:hint="eastAsia"/>
                <w:sz w:val="18"/>
                <w:szCs w:val="18"/>
              </w:rPr>
              <w:t>☆</w:t>
            </w:r>
          </w:p>
        </w:tc>
        <w:tc>
          <w:tcPr>
            <w:tcW w:w="512" w:type="dxa"/>
            <w:vAlign w:val="center"/>
          </w:tcPr>
          <w:p w:rsidR="00C96176" w:rsidRPr="006A0F76" w:rsidRDefault="003B7329" w:rsidP="006A0F76">
            <w:pPr>
              <w:jc w:val="center"/>
              <w:rPr>
                <w:rFonts w:ascii="仿宋_GB2312" w:eastAsia="仿宋_GB2312"/>
                <w:sz w:val="18"/>
                <w:szCs w:val="18"/>
              </w:rPr>
            </w:pPr>
            <w:r w:rsidRPr="006A0F76">
              <w:rPr>
                <w:rFonts w:ascii="仿宋_GB2312" w:eastAsia="仿宋_GB2312" w:hint="eastAsia"/>
                <w:sz w:val="18"/>
                <w:szCs w:val="18"/>
              </w:rPr>
              <w:t>☆</w:t>
            </w: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c>
          <w:tcPr>
            <w:tcW w:w="512" w:type="dxa"/>
            <w:vAlign w:val="center"/>
          </w:tcPr>
          <w:p w:rsidR="00C96176" w:rsidRPr="006A0F76" w:rsidRDefault="00C96176" w:rsidP="006A0F76">
            <w:pPr>
              <w:jc w:val="center"/>
              <w:rPr>
                <w:rFonts w:ascii="仿宋_GB2312" w:eastAsia="仿宋_GB2312"/>
                <w:sz w:val="18"/>
                <w:szCs w:val="18"/>
              </w:rPr>
            </w:pPr>
          </w:p>
        </w:tc>
        <w:tc>
          <w:tcPr>
            <w:tcW w:w="513" w:type="dxa"/>
            <w:vAlign w:val="center"/>
          </w:tcPr>
          <w:p w:rsidR="00C96176" w:rsidRPr="006A0F76" w:rsidRDefault="00C96176" w:rsidP="006A0F76">
            <w:pPr>
              <w:jc w:val="center"/>
              <w:rPr>
                <w:rFonts w:ascii="仿宋_GB2312" w:eastAsia="仿宋_GB2312"/>
                <w:sz w:val="18"/>
                <w:szCs w:val="18"/>
              </w:rPr>
            </w:pPr>
          </w:p>
        </w:tc>
      </w:tr>
    </w:tbl>
    <w:p w:rsidR="005015FE" w:rsidRPr="005015FE" w:rsidRDefault="005015FE" w:rsidP="005015FE">
      <w:pPr>
        <w:spacing w:line="520" w:lineRule="exact"/>
        <w:rPr>
          <w:rFonts w:ascii="仿宋_GB2312" w:eastAsia="仿宋_GB2312"/>
          <w:sz w:val="28"/>
          <w:szCs w:val="28"/>
        </w:rPr>
      </w:pPr>
      <w:r w:rsidRPr="005015FE">
        <w:rPr>
          <w:rFonts w:ascii="仿宋_GB2312" w:eastAsia="仿宋_GB2312" w:hint="eastAsia"/>
          <w:sz w:val="28"/>
          <w:szCs w:val="28"/>
        </w:rPr>
        <w:t>八、教学进程表</w:t>
      </w:r>
    </w:p>
    <w:p w:rsidR="005015FE" w:rsidRPr="005015FE" w:rsidRDefault="005015FE" w:rsidP="005015FE">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见《附表1：</w:t>
      </w:r>
      <w:r w:rsidR="00DA1B87" w:rsidRPr="00DA1B87">
        <w:rPr>
          <w:rFonts w:ascii="仿宋_GB2312" w:eastAsia="仿宋_GB2312" w:hint="eastAsia"/>
          <w:sz w:val="28"/>
          <w:szCs w:val="28"/>
        </w:rPr>
        <w:t>文物保护与修复</w:t>
      </w:r>
      <w:r w:rsidRPr="005015FE">
        <w:rPr>
          <w:rFonts w:ascii="仿宋_GB2312" w:eastAsia="仿宋_GB2312" w:hint="eastAsia"/>
          <w:sz w:val="28"/>
          <w:szCs w:val="28"/>
        </w:rPr>
        <w:t>2021级教学进程表》</w:t>
      </w:r>
    </w:p>
    <w:p w:rsidR="005015FE" w:rsidRPr="005015FE" w:rsidRDefault="005015FE" w:rsidP="005015FE">
      <w:pPr>
        <w:spacing w:line="520" w:lineRule="exact"/>
        <w:rPr>
          <w:rFonts w:ascii="仿宋_GB2312" w:eastAsia="仿宋_GB2312"/>
          <w:sz w:val="28"/>
          <w:szCs w:val="28"/>
        </w:rPr>
      </w:pPr>
      <w:r w:rsidRPr="005015FE">
        <w:rPr>
          <w:rFonts w:ascii="仿宋_GB2312" w:eastAsia="仿宋_GB2312" w:hint="eastAsia"/>
          <w:sz w:val="28"/>
          <w:szCs w:val="28"/>
        </w:rPr>
        <w:t>九、教学安排一览表</w:t>
      </w:r>
    </w:p>
    <w:p w:rsidR="005015FE" w:rsidRPr="005015FE" w:rsidRDefault="005015FE" w:rsidP="005015FE">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见《附表2：教学安排一览表》</w:t>
      </w:r>
    </w:p>
    <w:p w:rsidR="005015FE" w:rsidRPr="005015FE" w:rsidRDefault="005015FE" w:rsidP="005015FE">
      <w:pPr>
        <w:spacing w:line="520" w:lineRule="exact"/>
        <w:rPr>
          <w:rFonts w:ascii="仿宋_GB2312" w:eastAsia="仿宋_GB2312"/>
          <w:sz w:val="28"/>
          <w:szCs w:val="28"/>
        </w:rPr>
      </w:pPr>
      <w:r w:rsidRPr="005015FE">
        <w:rPr>
          <w:rFonts w:ascii="仿宋_GB2312" w:eastAsia="仿宋_GB2312" w:hint="eastAsia"/>
          <w:sz w:val="28"/>
          <w:szCs w:val="28"/>
        </w:rPr>
        <w:lastRenderedPageBreak/>
        <w:t>十、集中实践教育教学环节安排</w:t>
      </w:r>
    </w:p>
    <w:p w:rsidR="005015FE" w:rsidRPr="005015FE" w:rsidRDefault="005015FE" w:rsidP="005015FE">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见《附表3：实践教学环节设置》</w:t>
      </w:r>
    </w:p>
    <w:p w:rsidR="005015FE" w:rsidRPr="005015FE" w:rsidRDefault="005015FE" w:rsidP="005015FE">
      <w:pPr>
        <w:spacing w:line="520" w:lineRule="exact"/>
        <w:rPr>
          <w:rFonts w:ascii="仿宋_GB2312" w:eastAsia="仿宋_GB2312"/>
          <w:sz w:val="28"/>
          <w:szCs w:val="28"/>
        </w:rPr>
      </w:pPr>
      <w:r w:rsidRPr="005015FE">
        <w:rPr>
          <w:rFonts w:ascii="仿宋_GB2312" w:eastAsia="仿宋_GB2312" w:hint="eastAsia"/>
          <w:sz w:val="28"/>
          <w:szCs w:val="28"/>
        </w:rPr>
        <w:t>十一、各环节学时学分及比例</w:t>
      </w:r>
    </w:p>
    <w:p w:rsidR="005015FE" w:rsidRPr="005015FE" w:rsidRDefault="005015FE" w:rsidP="005015FE">
      <w:pPr>
        <w:spacing w:line="520" w:lineRule="exact"/>
        <w:ind w:firstLineChars="200" w:firstLine="560"/>
        <w:rPr>
          <w:rFonts w:ascii="仿宋_GB2312" w:eastAsia="仿宋_GB2312"/>
          <w:sz w:val="28"/>
          <w:szCs w:val="28"/>
        </w:rPr>
      </w:pPr>
      <w:r w:rsidRPr="005015FE">
        <w:rPr>
          <w:rFonts w:ascii="仿宋_GB2312" w:eastAsia="仿宋_GB2312" w:hint="eastAsia"/>
          <w:sz w:val="28"/>
          <w:szCs w:val="28"/>
        </w:rPr>
        <w:t>见《附表4：各环节学分及比例》</w:t>
      </w:r>
    </w:p>
    <w:p w:rsidR="005015FE" w:rsidRPr="005015FE" w:rsidRDefault="005015FE" w:rsidP="005015FE">
      <w:pPr>
        <w:spacing w:line="520" w:lineRule="exact"/>
        <w:rPr>
          <w:rFonts w:ascii="仿宋_GB2312" w:eastAsia="仿宋_GB2312"/>
          <w:sz w:val="28"/>
          <w:szCs w:val="28"/>
        </w:rPr>
      </w:pPr>
    </w:p>
    <w:p w:rsidR="007B2CF5" w:rsidRPr="00974004" w:rsidRDefault="005015FE" w:rsidP="00CE0C93">
      <w:pPr>
        <w:spacing w:line="520" w:lineRule="exact"/>
        <w:rPr>
          <w:rFonts w:ascii="仿宋_GB2312" w:eastAsia="仿宋_GB2312"/>
          <w:szCs w:val="21"/>
        </w:rPr>
      </w:pPr>
      <w:r w:rsidRPr="00974004">
        <w:rPr>
          <w:rFonts w:ascii="仿宋_GB2312" w:eastAsia="仿宋_GB2312" w:hint="eastAsia"/>
          <w:szCs w:val="21"/>
        </w:rPr>
        <w:t>主管</w:t>
      </w:r>
      <w:r w:rsidRPr="00974004">
        <w:rPr>
          <w:rFonts w:asciiTheme="minorHAnsi" w:eastAsia="仿宋_GB2312" w:hAnsiTheme="minorHAnsi" w:hint="eastAsia"/>
          <w:szCs w:val="21"/>
        </w:rPr>
        <w:t>校</w:t>
      </w:r>
      <w:r w:rsidRPr="00974004">
        <w:rPr>
          <w:rFonts w:ascii="仿宋_GB2312" w:eastAsia="仿宋_GB2312" w:hint="eastAsia"/>
          <w:szCs w:val="21"/>
        </w:rPr>
        <w:t xml:space="preserve">长：卢斌 </w:t>
      </w:r>
      <w:r w:rsidR="00974004">
        <w:rPr>
          <w:rFonts w:ascii="仿宋_GB2312" w:eastAsia="仿宋_GB2312" w:hint="eastAsia"/>
          <w:szCs w:val="21"/>
        </w:rPr>
        <w:t xml:space="preserve"> </w:t>
      </w:r>
      <w:r w:rsidRPr="00974004">
        <w:rPr>
          <w:rFonts w:ascii="仿宋_GB2312" w:eastAsia="仿宋_GB2312" w:hint="eastAsia"/>
          <w:szCs w:val="21"/>
        </w:rPr>
        <w:t xml:space="preserve"> </w:t>
      </w:r>
      <w:r w:rsidR="00974004">
        <w:rPr>
          <w:rFonts w:ascii="仿宋_GB2312" w:eastAsia="仿宋_GB2312" w:hint="eastAsia"/>
          <w:szCs w:val="21"/>
        </w:rPr>
        <w:t xml:space="preserve"> </w:t>
      </w:r>
      <w:r w:rsidRPr="00974004">
        <w:rPr>
          <w:rFonts w:ascii="仿宋_GB2312" w:eastAsia="仿宋_GB2312" w:hint="eastAsia"/>
          <w:szCs w:val="21"/>
        </w:rPr>
        <w:t>教务处处长：王众臣</w:t>
      </w:r>
      <w:r w:rsidR="00974004">
        <w:rPr>
          <w:rFonts w:ascii="仿宋_GB2312" w:eastAsia="仿宋_GB2312" w:hint="eastAsia"/>
          <w:szCs w:val="21"/>
        </w:rPr>
        <w:t xml:space="preserve"> </w:t>
      </w:r>
      <w:r w:rsidRPr="00974004">
        <w:rPr>
          <w:rFonts w:ascii="仿宋_GB2312" w:eastAsia="仿宋_GB2312" w:hint="eastAsia"/>
          <w:szCs w:val="21"/>
        </w:rPr>
        <w:t xml:space="preserve">  </w:t>
      </w:r>
      <w:r w:rsidR="00974004">
        <w:rPr>
          <w:rFonts w:ascii="仿宋_GB2312" w:eastAsia="仿宋_GB2312" w:hint="eastAsia"/>
          <w:szCs w:val="21"/>
        </w:rPr>
        <w:t xml:space="preserve"> </w:t>
      </w:r>
      <w:r w:rsidRPr="00974004">
        <w:rPr>
          <w:rFonts w:ascii="仿宋_GB2312" w:eastAsia="仿宋_GB2312" w:hint="eastAsia"/>
          <w:szCs w:val="21"/>
        </w:rPr>
        <w:t>系主任：</w:t>
      </w:r>
      <w:proofErr w:type="gramStart"/>
      <w:r w:rsidR="007F7D0A" w:rsidRPr="00974004">
        <w:rPr>
          <w:rFonts w:ascii="仿宋_GB2312" w:eastAsia="仿宋_GB2312" w:hint="eastAsia"/>
          <w:szCs w:val="21"/>
        </w:rPr>
        <w:t>余麦多</w:t>
      </w:r>
      <w:proofErr w:type="gramEnd"/>
      <w:r w:rsidRPr="00974004">
        <w:rPr>
          <w:rFonts w:ascii="仿宋_GB2312" w:eastAsia="仿宋_GB2312" w:hint="eastAsia"/>
          <w:szCs w:val="21"/>
        </w:rPr>
        <w:t xml:space="preserve">  </w:t>
      </w:r>
      <w:r w:rsidR="00974004">
        <w:rPr>
          <w:rFonts w:ascii="仿宋_GB2312" w:eastAsia="仿宋_GB2312" w:hint="eastAsia"/>
          <w:szCs w:val="21"/>
        </w:rPr>
        <w:t xml:space="preserve">  </w:t>
      </w:r>
      <w:r w:rsidRPr="00974004">
        <w:rPr>
          <w:rFonts w:ascii="仿宋_GB2312" w:eastAsia="仿宋_GB2312" w:hint="eastAsia"/>
          <w:szCs w:val="21"/>
        </w:rPr>
        <w:t>专业负责人：王</w:t>
      </w:r>
      <w:r w:rsidR="007F7D0A" w:rsidRPr="00974004">
        <w:rPr>
          <w:rFonts w:ascii="仿宋_GB2312" w:eastAsia="仿宋_GB2312" w:hint="eastAsia"/>
          <w:szCs w:val="21"/>
        </w:rPr>
        <w:t>少博</w:t>
      </w:r>
    </w:p>
    <w:sectPr w:rsidR="007B2CF5" w:rsidRPr="00974004" w:rsidSect="0004327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457" w:rsidRDefault="00EB1457" w:rsidP="00EB1457">
      <w:r>
        <w:separator/>
      </w:r>
    </w:p>
  </w:endnote>
  <w:endnote w:type="continuationSeparator" w:id="1">
    <w:p w:rsidR="00EB1457" w:rsidRDefault="00EB1457" w:rsidP="00EB145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457" w:rsidRDefault="00EB1457" w:rsidP="00EB1457">
      <w:r>
        <w:separator/>
      </w:r>
    </w:p>
  </w:footnote>
  <w:footnote w:type="continuationSeparator" w:id="1">
    <w:p w:rsidR="00EB1457" w:rsidRDefault="00EB1457" w:rsidP="00EB14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176"/>
    <w:rsid w:val="00043278"/>
    <w:rsid w:val="00151213"/>
    <w:rsid w:val="00241269"/>
    <w:rsid w:val="003B7329"/>
    <w:rsid w:val="005015FE"/>
    <w:rsid w:val="005523F9"/>
    <w:rsid w:val="00635CA5"/>
    <w:rsid w:val="00684627"/>
    <w:rsid w:val="006A0F76"/>
    <w:rsid w:val="00753143"/>
    <w:rsid w:val="007B2CF5"/>
    <w:rsid w:val="007F7D0A"/>
    <w:rsid w:val="00974004"/>
    <w:rsid w:val="00A3446F"/>
    <w:rsid w:val="00B67AB1"/>
    <w:rsid w:val="00C96176"/>
    <w:rsid w:val="00CA7DDF"/>
    <w:rsid w:val="00CE0C93"/>
    <w:rsid w:val="00DA1B87"/>
    <w:rsid w:val="00EA0929"/>
    <w:rsid w:val="00EB14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176"/>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1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1457"/>
    <w:rPr>
      <w:rFonts w:ascii="Times New Roman" w:eastAsia="宋体" w:hAnsi="Times New Roman" w:cs="Times New Roman"/>
      <w:sz w:val="18"/>
      <w:szCs w:val="18"/>
    </w:rPr>
  </w:style>
  <w:style w:type="paragraph" w:styleId="a4">
    <w:name w:val="footer"/>
    <w:basedOn w:val="a"/>
    <w:link w:val="Char0"/>
    <w:uiPriority w:val="99"/>
    <w:semiHidden/>
    <w:unhideWhenUsed/>
    <w:rsid w:val="00EB14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145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449</Words>
  <Characters>2563</Characters>
  <Application>Microsoft Office Word</Application>
  <DocSecurity>0</DocSecurity>
  <Lines>21</Lines>
  <Paragraphs>6</Paragraphs>
  <ScaleCrop>false</ScaleCrop>
  <Company>北京电影学院</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少博 王</dc:creator>
  <cp:keywords/>
  <dc:description/>
  <cp:lastModifiedBy>cm</cp:lastModifiedBy>
  <cp:revision>15</cp:revision>
  <dcterms:created xsi:type="dcterms:W3CDTF">2019-04-02T01:34:00Z</dcterms:created>
  <dcterms:modified xsi:type="dcterms:W3CDTF">2022-01-21T12:22:00Z</dcterms:modified>
</cp:coreProperties>
</file>